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4A" w:rsidRPr="003449D3" w:rsidRDefault="00246FB1" w:rsidP="00D0308C">
      <w:pPr>
        <w:jc w:val="center"/>
        <w:rPr>
          <w:rFonts w:ascii="Times New Roman" w:hAnsi="Times New Roman"/>
          <w:sz w:val="20"/>
          <w:szCs w:val="20"/>
          <w:lang w:val="en-US" w:eastAsia="ru-RU"/>
        </w:rPr>
      </w:pPr>
      <w:r w:rsidRPr="003449D3">
        <w:rPr>
          <w:rFonts w:ascii="Times New Roman" w:hAnsi="Times New Roman"/>
          <w:noProof/>
          <w:sz w:val="20"/>
          <w:szCs w:val="20"/>
          <w:lang w:eastAsia="ru-RU"/>
        </w:rPr>
        <w:drawing>
          <wp:inline distT="0" distB="0" distL="0" distR="0" wp14:anchorId="19413985" wp14:editId="76486327">
            <wp:extent cx="6840220" cy="1430071"/>
            <wp:effectExtent l="0" t="0" r="0" b="0"/>
            <wp:docPr id="2" name="Рисунок 2" descr="P:\DOKUM\ПЛАСТЕХ\2018\APPLICATIONS\plastec_header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KUM\ПЛАСТЕХ\2018\APPLICATIONS\plastec_header_e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0220" cy="1430071"/>
                    </a:xfrm>
                    <a:prstGeom prst="rect">
                      <a:avLst/>
                    </a:prstGeom>
                    <a:noFill/>
                    <a:ln>
                      <a:noFill/>
                    </a:ln>
                  </pic:spPr>
                </pic:pic>
              </a:graphicData>
            </a:graphic>
          </wp:inline>
        </w:drawing>
      </w:r>
      <w:r w:rsidR="00D0308C" w:rsidRPr="003449D3">
        <w:rPr>
          <w:rFonts w:ascii="Times New Roman" w:hAnsi="Times New Roman"/>
          <w:sz w:val="20"/>
          <w:szCs w:val="20"/>
          <w:lang w:val="en-US" w:eastAsia="ru-RU"/>
        </w:rPr>
        <w:t xml:space="preserve"> </w:t>
      </w:r>
    </w:p>
    <w:p w:rsidR="007A4290" w:rsidRPr="003449D3" w:rsidRDefault="003449D3" w:rsidP="003449D3">
      <w:pPr>
        <w:pStyle w:val="partext"/>
        <w:spacing w:after="120" w:afterAutospacing="0"/>
        <w:ind w:firstLine="709"/>
        <w:rPr>
          <w:rFonts w:ascii="Arial" w:hAnsi="Arial" w:cs="Arial"/>
          <w:b/>
          <w:color w:val="0070C0"/>
          <w:lang w:val="en-US"/>
        </w:rPr>
      </w:pPr>
      <w:r w:rsidRPr="003449D3">
        <w:rPr>
          <w:rFonts w:ascii="Arial" w:hAnsi="Arial" w:cs="Arial"/>
          <w:b/>
          <w:color w:val="0070C0"/>
          <w:lang w:val="en-US"/>
        </w:rPr>
        <w:t xml:space="preserve">SHORT </w:t>
      </w:r>
      <w:r w:rsidR="009C7B79" w:rsidRPr="003449D3">
        <w:rPr>
          <w:rFonts w:ascii="Arial" w:hAnsi="Arial" w:cs="Arial"/>
          <w:b/>
          <w:color w:val="0070C0"/>
          <w:lang w:val="en-US"/>
        </w:rPr>
        <w:t>REVIEW OF POLYM</w:t>
      </w:r>
      <w:bookmarkStart w:id="0" w:name="_GoBack"/>
      <w:bookmarkEnd w:id="0"/>
      <w:r w:rsidR="009C7B79" w:rsidRPr="003449D3">
        <w:rPr>
          <w:rFonts w:ascii="Arial" w:hAnsi="Arial" w:cs="Arial"/>
          <w:b/>
          <w:color w:val="0070C0"/>
          <w:lang w:val="en-US"/>
        </w:rPr>
        <w:t>ERS MARKET IN BELARUS</w:t>
      </w:r>
    </w:p>
    <w:p w:rsidR="00081552" w:rsidRPr="003449D3" w:rsidRDefault="00081552" w:rsidP="0040045C">
      <w:pPr>
        <w:spacing w:after="0" w:line="240" w:lineRule="auto"/>
        <w:ind w:firstLine="709"/>
        <w:jc w:val="both"/>
        <w:rPr>
          <w:rFonts w:ascii="Georgia" w:hAnsi="Georgia"/>
          <w:sz w:val="20"/>
          <w:szCs w:val="20"/>
          <w:lang w:val="en-US"/>
        </w:rPr>
      </w:pPr>
      <w:r w:rsidRPr="003449D3">
        <w:rPr>
          <w:rFonts w:ascii="Georgia" w:hAnsi="Georgia"/>
          <w:sz w:val="20"/>
          <w:szCs w:val="20"/>
          <w:lang w:val="en-US"/>
        </w:rPr>
        <w:t>The market of plastics and polymers is one of the most stable-growing and dynamically-developing in the Republic of Belarus. In spite of crises phenomena in world economy, their consumption is increasing steadily. Plastics and polymers is most important structural materials of modern technics and machines, they win over more new niches in production cutting out the traditional materials – metal, wood, textile, glass, paper, etc.</w:t>
      </w:r>
    </w:p>
    <w:p w:rsidR="00081552" w:rsidRPr="003449D3" w:rsidRDefault="00506845" w:rsidP="0040045C">
      <w:pPr>
        <w:spacing w:after="0" w:line="240" w:lineRule="auto"/>
        <w:ind w:firstLine="709"/>
        <w:jc w:val="both"/>
        <w:rPr>
          <w:rFonts w:ascii="Georgia" w:hAnsi="Georgia"/>
          <w:sz w:val="20"/>
          <w:szCs w:val="20"/>
          <w:lang w:val="en-US"/>
        </w:rPr>
      </w:pPr>
      <w:r w:rsidRPr="003449D3">
        <w:rPr>
          <w:rFonts w:ascii="Georgia" w:hAnsi="Georgia"/>
          <w:sz w:val="20"/>
          <w:szCs w:val="20"/>
          <w:lang w:val="en-US"/>
        </w:rPr>
        <w:t>Polymers production and consumption industries in Belarus have different activities</w:t>
      </w:r>
      <w:r w:rsidR="002F6065" w:rsidRPr="003449D3">
        <w:rPr>
          <w:rFonts w:ascii="Georgia" w:hAnsi="Georgia"/>
          <w:sz w:val="20"/>
          <w:szCs w:val="20"/>
          <w:lang w:val="en-US"/>
        </w:rPr>
        <w:t xml:space="preserve"> depending on kinds of polymeric products</w:t>
      </w:r>
      <w:r w:rsidR="00081552" w:rsidRPr="003449D3">
        <w:rPr>
          <w:rFonts w:ascii="Georgia" w:hAnsi="Georgia"/>
          <w:sz w:val="20"/>
          <w:szCs w:val="20"/>
          <w:lang w:val="en-US"/>
        </w:rPr>
        <w:t xml:space="preserve"> taking into account the fact that the chemical branch in Belarus is advanced as well</w:t>
      </w:r>
      <w:r w:rsidR="002F6065" w:rsidRPr="003449D3">
        <w:rPr>
          <w:rFonts w:ascii="Georgia" w:hAnsi="Georgia"/>
          <w:sz w:val="20"/>
          <w:szCs w:val="20"/>
          <w:lang w:val="en-US"/>
        </w:rPr>
        <w:t xml:space="preserve">. </w:t>
      </w:r>
      <w:r w:rsidR="00081552" w:rsidRPr="003449D3">
        <w:rPr>
          <w:rFonts w:ascii="Georgia" w:hAnsi="Georgia"/>
          <w:sz w:val="20"/>
          <w:szCs w:val="20"/>
          <w:lang w:val="en-US"/>
        </w:rPr>
        <w:t xml:space="preserve">They produce: </w:t>
      </w:r>
    </w:p>
    <w:p w:rsidR="00081552" w:rsidRPr="003449D3" w:rsidRDefault="00081552" w:rsidP="00081552">
      <w:pPr>
        <w:spacing w:after="0" w:line="240" w:lineRule="auto"/>
        <w:ind w:firstLine="709"/>
        <w:jc w:val="both"/>
        <w:rPr>
          <w:rStyle w:val="a5"/>
          <w:rFonts w:ascii="Times New Roman" w:hAnsi="Times New Roman"/>
          <w:b w:val="0"/>
          <w:sz w:val="20"/>
          <w:szCs w:val="20"/>
          <w:lang w:val="en-US"/>
        </w:rPr>
      </w:pPr>
      <w:r w:rsidRPr="003449D3">
        <w:rPr>
          <w:rFonts w:ascii="Times New Roman" w:hAnsi="Times New Roman"/>
          <w:sz w:val="20"/>
          <w:szCs w:val="20"/>
          <w:lang w:val="en-US"/>
        </w:rPr>
        <w:t xml:space="preserve">- </w:t>
      </w:r>
      <w:r w:rsidRPr="003449D3">
        <w:rPr>
          <w:rStyle w:val="a5"/>
          <w:rFonts w:ascii="Times New Roman" w:hAnsi="Times New Roman"/>
          <w:sz w:val="20"/>
          <w:szCs w:val="20"/>
          <w:lang w:val="en-US"/>
        </w:rPr>
        <w:t xml:space="preserve">Low Density Polyethylene </w:t>
      </w:r>
      <w:r w:rsidRPr="003449D3">
        <w:rPr>
          <w:rStyle w:val="a5"/>
          <w:rFonts w:ascii="Times New Roman" w:hAnsi="Times New Roman"/>
          <w:b w:val="0"/>
          <w:sz w:val="20"/>
          <w:szCs w:val="20"/>
          <w:lang w:val="en-US"/>
        </w:rPr>
        <w:t>(</w:t>
      </w:r>
      <w:r w:rsidRPr="003449D3">
        <w:rPr>
          <w:rFonts w:ascii="Times New Roman" w:hAnsi="Times New Roman"/>
          <w:bCs/>
          <w:sz w:val="20"/>
          <w:szCs w:val="20"/>
          <w:lang w:val="en-US"/>
        </w:rPr>
        <w:t>LDPE</w:t>
      </w:r>
      <w:r w:rsidRPr="003449D3">
        <w:rPr>
          <w:rStyle w:val="a5"/>
          <w:rFonts w:ascii="Times New Roman" w:hAnsi="Times New Roman"/>
          <w:sz w:val="20"/>
          <w:szCs w:val="20"/>
          <w:lang w:val="en-US"/>
        </w:rPr>
        <w:t>)</w:t>
      </w:r>
    </w:p>
    <w:p w:rsidR="00081552" w:rsidRPr="003449D3" w:rsidRDefault="00081552" w:rsidP="00081552">
      <w:pPr>
        <w:spacing w:after="0" w:line="240" w:lineRule="auto"/>
        <w:ind w:firstLine="709"/>
        <w:jc w:val="both"/>
        <w:rPr>
          <w:rStyle w:val="a5"/>
          <w:rFonts w:ascii="Times New Roman" w:hAnsi="Times New Roman"/>
          <w:b w:val="0"/>
          <w:sz w:val="20"/>
          <w:szCs w:val="20"/>
          <w:lang w:val="en-US"/>
        </w:rPr>
      </w:pPr>
      <w:r w:rsidRPr="003449D3">
        <w:rPr>
          <w:rStyle w:val="a5"/>
          <w:rFonts w:ascii="Times New Roman" w:hAnsi="Times New Roman"/>
          <w:sz w:val="20"/>
          <w:szCs w:val="20"/>
          <w:lang w:val="en-US"/>
        </w:rPr>
        <w:t xml:space="preserve">- Polyethylene Terephthalate </w:t>
      </w:r>
      <w:r w:rsidRPr="003449D3">
        <w:rPr>
          <w:rStyle w:val="a5"/>
          <w:rFonts w:ascii="Times New Roman" w:hAnsi="Times New Roman"/>
          <w:b w:val="0"/>
          <w:sz w:val="20"/>
          <w:szCs w:val="20"/>
          <w:lang w:val="en-US"/>
        </w:rPr>
        <w:t>(PET)</w:t>
      </w:r>
    </w:p>
    <w:p w:rsidR="00081552" w:rsidRPr="003449D3" w:rsidRDefault="00081552" w:rsidP="00081552">
      <w:pPr>
        <w:spacing w:after="0" w:line="240" w:lineRule="auto"/>
        <w:ind w:firstLine="709"/>
        <w:jc w:val="both"/>
        <w:rPr>
          <w:rStyle w:val="a5"/>
          <w:rFonts w:ascii="Times New Roman" w:hAnsi="Times New Roman"/>
          <w:b w:val="0"/>
          <w:sz w:val="20"/>
          <w:szCs w:val="20"/>
          <w:lang w:val="en-US"/>
        </w:rPr>
      </w:pPr>
      <w:r w:rsidRPr="003449D3">
        <w:rPr>
          <w:rStyle w:val="a5"/>
          <w:rFonts w:ascii="Times New Roman" w:hAnsi="Times New Roman"/>
          <w:sz w:val="20"/>
          <w:szCs w:val="20"/>
          <w:lang w:val="en-US"/>
        </w:rPr>
        <w:t>- PE-films</w:t>
      </w:r>
    </w:p>
    <w:p w:rsidR="00081552" w:rsidRPr="003449D3" w:rsidRDefault="00081552" w:rsidP="00081552">
      <w:pPr>
        <w:spacing w:after="0" w:line="240" w:lineRule="auto"/>
        <w:ind w:firstLine="709"/>
        <w:jc w:val="both"/>
        <w:rPr>
          <w:rStyle w:val="a5"/>
          <w:rFonts w:ascii="Times New Roman" w:hAnsi="Times New Roman"/>
          <w:b w:val="0"/>
          <w:sz w:val="20"/>
          <w:szCs w:val="20"/>
          <w:lang w:val="en-US"/>
        </w:rPr>
      </w:pPr>
      <w:r w:rsidRPr="003449D3">
        <w:rPr>
          <w:rStyle w:val="a5"/>
          <w:rFonts w:ascii="Times New Roman" w:hAnsi="Times New Roman"/>
          <w:sz w:val="20"/>
          <w:szCs w:val="20"/>
          <w:lang w:val="en-US"/>
        </w:rPr>
        <w:t>- PP-films</w:t>
      </w:r>
    </w:p>
    <w:p w:rsidR="00081552" w:rsidRPr="003449D3" w:rsidRDefault="00081552" w:rsidP="00081552">
      <w:pPr>
        <w:spacing w:after="0" w:line="240" w:lineRule="auto"/>
        <w:ind w:firstLine="709"/>
        <w:jc w:val="both"/>
        <w:rPr>
          <w:rStyle w:val="a5"/>
          <w:rFonts w:ascii="Times New Roman" w:hAnsi="Times New Roman"/>
          <w:b w:val="0"/>
          <w:sz w:val="20"/>
          <w:szCs w:val="20"/>
          <w:lang w:val="en-US"/>
        </w:rPr>
      </w:pPr>
      <w:r w:rsidRPr="003449D3">
        <w:rPr>
          <w:rStyle w:val="a5"/>
          <w:rFonts w:ascii="Times New Roman" w:hAnsi="Times New Roman"/>
          <w:sz w:val="20"/>
          <w:szCs w:val="20"/>
          <w:lang w:val="en-US"/>
        </w:rPr>
        <w:t>- PE-pipes</w:t>
      </w:r>
    </w:p>
    <w:p w:rsidR="003E21B6" w:rsidRPr="003449D3" w:rsidRDefault="00081552" w:rsidP="00081552">
      <w:pPr>
        <w:spacing w:after="0" w:line="240" w:lineRule="auto"/>
        <w:ind w:firstLine="709"/>
        <w:jc w:val="both"/>
        <w:rPr>
          <w:rStyle w:val="a5"/>
          <w:rFonts w:ascii="Times New Roman" w:hAnsi="Times New Roman"/>
          <w:sz w:val="20"/>
          <w:szCs w:val="20"/>
          <w:lang w:val="en-US"/>
        </w:rPr>
      </w:pPr>
      <w:r w:rsidRPr="003449D3">
        <w:rPr>
          <w:rStyle w:val="a5"/>
          <w:rFonts w:ascii="Times New Roman" w:hAnsi="Times New Roman"/>
          <w:sz w:val="20"/>
          <w:szCs w:val="20"/>
          <w:lang w:val="en-US"/>
        </w:rPr>
        <w:t>- Polyamides of different modifications, non-woven</w:t>
      </w:r>
      <w:r w:rsidR="003E21B6" w:rsidRPr="003449D3">
        <w:rPr>
          <w:rStyle w:val="a5"/>
          <w:rFonts w:ascii="Times New Roman" w:hAnsi="Times New Roman"/>
          <w:sz w:val="20"/>
          <w:szCs w:val="20"/>
          <w:lang w:val="en-US"/>
        </w:rPr>
        <w:t xml:space="preserve"> polymeric fibers</w:t>
      </w:r>
    </w:p>
    <w:p w:rsidR="00251B4E" w:rsidRPr="003449D3" w:rsidRDefault="003E21B6" w:rsidP="00081552">
      <w:pPr>
        <w:spacing w:after="0" w:line="240" w:lineRule="auto"/>
        <w:ind w:firstLine="709"/>
        <w:jc w:val="both"/>
        <w:rPr>
          <w:rFonts w:ascii="Georgia" w:hAnsi="Georgia"/>
          <w:sz w:val="20"/>
          <w:szCs w:val="20"/>
          <w:lang w:val="en-US"/>
        </w:rPr>
      </w:pPr>
      <w:r w:rsidRPr="003449D3">
        <w:rPr>
          <w:rFonts w:ascii="Georgia" w:hAnsi="Georgia"/>
          <w:sz w:val="20"/>
          <w:szCs w:val="20"/>
          <w:u w:val="single"/>
          <w:lang w:val="en-US"/>
        </w:rPr>
        <w:t>EXPORT</w:t>
      </w:r>
      <w:r w:rsidRPr="003449D3">
        <w:rPr>
          <w:rFonts w:ascii="Georgia" w:hAnsi="Georgia"/>
          <w:sz w:val="20"/>
          <w:szCs w:val="20"/>
          <w:lang w:val="en-US"/>
        </w:rPr>
        <w:t xml:space="preserve"> from Belarus: The main partners are Russia, Ukraine, and Latvia.</w:t>
      </w:r>
    </w:p>
    <w:p w:rsidR="006F2BFD" w:rsidRPr="003449D3" w:rsidRDefault="003E21B6" w:rsidP="006F2BFD">
      <w:pPr>
        <w:spacing w:after="0" w:line="240" w:lineRule="auto"/>
        <w:ind w:firstLine="709"/>
        <w:jc w:val="both"/>
        <w:rPr>
          <w:rFonts w:ascii="Georgia" w:hAnsi="Georgia"/>
          <w:sz w:val="20"/>
          <w:szCs w:val="20"/>
          <w:lang w:val="en-US"/>
        </w:rPr>
      </w:pPr>
      <w:r w:rsidRPr="003449D3">
        <w:rPr>
          <w:rFonts w:ascii="Georgia" w:hAnsi="Georgia"/>
          <w:sz w:val="20"/>
          <w:szCs w:val="20"/>
          <w:u w:val="single"/>
          <w:lang w:val="en-US"/>
        </w:rPr>
        <w:t>IMPORT</w:t>
      </w:r>
      <w:r w:rsidRPr="003449D3">
        <w:rPr>
          <w:rFonts w:ascii="Georgia" w:hAnsi="Georgia"/>
          <w:sz w:val="20"/>
          <w:szCs w:val="20"/>
          <w:lang w:val="en-US"/>
        </w:rPr>
        <w:t xml:space="preserve"> to Belarus: The main products are PVC, PE, HDPE, </w:t>
      </w:r>
      <w:r w:rsidR="00B26BC4" w:rsidRPr="003449D3">
        <w:rPr>
          <w:rFonts w:ascii="Georgia" w:hAnsi="Georgia"/>
          <w:sz w:val="20"/>
          <w:szCs w:val="20"/>
          <w:lang w:val="en-US"/>
        </w:rPr>
        <w:t xml:space="preserve">and </w:t>
      </w:r>
      <w:r w:rsidRPr="003449D3">
        <w:rPr>
          <w:rFonts w:ascii="Georgia" w:hAnsi="Georgia"/>
          <w:sz w:val="20"/>
          <w:szCs w:val="20"/>
          <w:lang w:val="en-US"/>
        </w:rPr>
        <w:t xml:space="preserve">PP imported from the main partners from Russia, EU, Germany, Poland, and Turkey. </w:t>
      </w:r>
      <w:r w:rsidR="006F2BFD" w:rsidRPr="003449D3">
        <w:rPr>
          <w:rFonts w:ascii="Georgia" w:hAnsi="Georgia"/>
          <w:sz w:val="20"/>
          <w:szCs w:val="20"/>
          <w:lang w:val="en-US"/>
        </w:rPr>
        <w:t>As to situation in polymers import in Belarus, the overall scope is permanently increased, and it means that demand is increased as well.</w:t>
      </w:r>
    </w:p>
    <w:p w:rsidR="0040045C" w:rsidRPr="003449D3" w:rsidRDefault="00B26BC4" w:rsidP="0040045C">
      <w:pPr>
        <w:spacing w:after="0" w:line="240" w:lineRule="auto"/>
        <w:ind w:firstLine="709"/>
        <w:jc w:val="both"/>
        <w:rPr>
          <w:rFonts w:ascii="Georgia" w:hAnsi="Georgia"/>
          <w:sz w:val="20"/>
          <w:szCs w:val="20"/>
          <w:lang w:val="en-US"/>
        </w:rPr>
      </w:pPr>
      <w:r w:rsidRPr="003449D3">
        <w:rPr>
          <w:rFonts w:ascii="Georgia" w:hAnsi="Georgia"/>
          <w:sz w:val="20"/>
          <w:szCs w:val="20"/>
          <w:u w:val="single"/>
          <w:lang w:val="en-US"/>
        </w:rPr>
        <w:t>D</w:t>
      </w:r>
      <w:r w:rsidR="003E21B6" w:rsidRPr="003449D3">
        <w:rPr>
          <w:rFonts w:ascii="Georgia" w:hAnsi="Georgia"/>
          <w:sz w:val="20"/>
          <w:szCs w:val="20"/>
          <w:u w:val="single"/>
          <w:lang w:val="en-US"/>
        </w:rPr>
        <w:t>evelopment prospect</w:t>
      </w:r>
      <w:r w:rsidRPr="003449D3">
        <w:rPr>
          <w:rFonts w:ascii="Georgia" w:hAnsi="Georgia"/>
          <w:sz w:val="20"/>
          <w:szCs w:val="20"/>
          <w:u w:val="single"/>
          <w:lang w:val="en-US"/>
        </w:rPr>
        <w:t>s</w:t>
      </w:r>
      <w:r w:rsidR="003E21B6" w:rsidRPr="003449D3">
        <w:rPr>
          <w:rFonts w:ascii="Georgia" w:hAnsi="Georgia"/>
          <w:sz w:val="20"/>
          <w:szCs w:val="20"/>
          <w:lang w:val="en-US"/>
        </w:rPr>
        <w:t>: By the Pr</w:t>
      </w:r>
      <w:r w:rsidR="005B31FB" w:rsidRPr="003449D3">
        <w:rPr>
          <w:rFonts w:ascii="Georgia" w:hAnsi="Georgia"/>
          <w:sz w:val="20"/>
          <w:szCs w:val="20"/>
          <w:lang w:val="en-US"/>
        </w:rPr>
        <w:t xml:space="preserve">ogram of development of industrial complex of Republic of Belarus for period till 2020 is provided the main directions of development of hi-tech polymeric production, among them: </w:t>
      </w:r>
    </w:p>
    <w:p w:rsidR="0040045C" w:rsidRPr="003449D3" w:rsidRDefault="005B31FB" w:rsidP="00FB2820">
      <w:pPr>
        <w:pStyle w:val="a3"/>
        <w:numPr>
          <w:ilvl w:val="0"/>
          <w:numId w:val="3"/>
        </w:numPr>
        <w:spacing w:after="0" w:line="240" w:lineRule="auto"/>
        <w:jc w:val="both"/>
        <w:rPr>
          <w:rFonts w:ascii="Georgia" w:hAnsi="Georgia"/>
          <w:sz w:val="20"/>
          <w:szCs w:val="20"/>
          <w:lang w:val="en-US"/>
        </w:rPr>
      </w:pPr>
      <w:r w:rsidRPr="003449D3">
        <w:rPr>
          <w:rFonts w:ascii="Georgia" w:hAnsi="Georgia"/>
          <w:sz w:val="20"/>
          <w:szCs w:val="20"/>
          <w:lang w:val="en-US"/>
        </w:rPr>
        <w:t>inten</w:t>
      </w:r>
      <w:r w:rsidR="003449D3" w:rsidRPr="003449D3">
        <w:rPr>
          <w:rFonts w:ascii="Georgia" w:hAnsi="Georgia"/>
          <w:sz w:val="20"/>
          <w:szCs w:val="20"/>
          <w:lang w:val="en-US"/>
        </w:rPr>
        <w:t>s</w:t>
      </w:r>
      <w:r w:rsidRPr="003449D3">
        <w:rPr>
          <w:rFonts w:ascii="Georgia" w:hAnsi="Georgia"/>
          <w:sz w:val="20"/>
          <w:szCs w:val="20"/>
          <w:lang w:val="en-US"/>
        </w:rPr>
        <w:t xml:space="preserve">ification of processing of raw materials by virtue of </w:t>
      </w:r>
      <w:r w:rsidR="00FB2820" w:rsidRPr="003449D3">
        <w:rPr>
          <w:rFonts w:ascii="Georgia" w:hAnsi="Georgia"/>
          <w:sz w:val="20"/>
          <w:szCs w:val="20"/>
          <w:lang w:val="en-US"/>
        </w:rPr>
        <w:t>introduction of high-end technologies</w:t>
      </w:r>
    </w:p>
    <w:p w:rsidR="0040045C" w:rsidRPr="003449D3" w:rsidRDefault="00FB2820" w:rsidP="00FB2820">
      <w:pPr>
        <w:pStyle w:val="a3"/>
        <w:numPr>
          <w:ilvl w:val="0"/>
          <w:numId w:val="3"/>
        </w:numPr>
        <w:spacing w:after="0" w:line="240" w:lineRule="auto"/>
        <w:jc w:val="both"/>
        <w:rPr>
          <w:rFonts w:ascii="Georgia" w:hAnsi="Georgia"/>
          <w:sz w:val="20"/>
          <w:szCs w:val="20"/>
          <w:lang w:val="en-US"/>
        </w:rPr>
      </w:pPr>
      <w:r w:rsidRPr="003449D3">
        <w:rPr>
          <w:rFonts w:ascii="Georgia" w:hAnsi="Georgia"/>
          <w:sz w:val="20"/>
          <w:szCs w:val="20"/>
          <w:lang w:val="en-US"/>
        </w:rPr>
        <w:t>modernization of present and creation of new chemical productions</w:t>
      </w:r>
    </w:p>
    <w:p w:rsidR="00FB2820" w:rsidRPr="003449D3" w:rsidRDefault="00FB2820" w:rsidP="00FB2820">
      <w:pPr>
        <w:pStyle w:val="a3"/>
        <w:numPr>
          <w:ilvl w:val="0"/>
          <w:numId w:val="3"/>
        </w:numPr>
        <w:spacing w:after="0" w:line="240" w:lineRule="auto"/>
        <w:jc w:val="both"/>
        <w:rPr>
          <w:rFonts w:ascii="Georgia" w:hAnsi="Georgia"/>
          <w:sz w:val="20"/>
          <w:szCs w:val="20"/>
          <w:lang w:val="en-US"/>
        </w:rPr>
      </w:pPr>
      <w:r w:rsidRPr="003449D3">
        <w:rPr>
          <w:rFonts w:ascii="Georgia" w:hAnsi="Georgia"/>
          <w:sz w:val="20"/>
          <w:szCs w:val="20"/>
          <w:lang w:val="en-US"/>
        </w:rPr>
        <w:t>creation of productions of modern structural materials on the basis of organic and non-organic polymers, composites, and glass fiber</w:t>
      </w:r>
    </w:p>
    <w:p w:rsidR="0040045C" w:rsidRPr="003449D3" w:rsidRDefault="00FB2820" w:rsidP="00FB2820">
      <w:pPr>
        <w:pStyle w:val="a3"/>
        <w:numPr>
          <w:ilvl w:val="0"/>
          <w:numId w:val="3"/>
        </w:numPr>
        <w:spacing w:after="0" w:line="240" w:lineRule="auto"/>
        <w:jc w:val="both"/>
        <w:rPr>
          <w:rFonts w:ascii="Georgia" w:hAnsi="Georgia"/>
          <w:sz w:val="20"/>
          <w:szCs w:val="20"/>
          <w:lang w:val="en-US"/>
        </w:rPr>
      </w:pPr>
      <w:r w:rsidRPr="003449D3">
        <w:rPr>
          <w:rFonts w:ascii="Georgia" w:hAnsi="Georgia"/>
          <w:sz w:val="20"/>
          <w:szCs w:val="20"/>
          <w:lang w:val="en-US"/>
        </w:rPr>
        <w:t>expanding the range of the polymeric products</w:t>
      </w:r>
    </w:p>
    <w:p w:rsidR="0040045C" w:rsidRPr="003449D3" w:rsidRDefault="00FB2820" w:rsidP="0040045C">
      <w:pPr>
        <w:spacing w:after="0" w:line="240" w:lineRule="auto"/>
        <w:ind w:firstLine="709"/>
        <w:jc w:val="both"/>
        <w:rPr>
          <w:rFonts w:ascii="Georgia" w:hAnsi="Georgia"/>
          <w:sz w:val="20"/>
          <w:szCs w:val="20"/>
          <w:lang w:val="en-US"/>
        </w:rPr>
      </w:pPr>
      <w:r w:rsidRPr="003449D3">
        <w:rPr>
          <w:rFonts w:ascii="Georgia" w:hAnsi="Georgia"/>
          <w:sz w:val="20"/>
          <w:szCs w:val="20"/>
          <w:lang w:val="en-US"/>
        </w:rPr>
        <w:t>It is intending to develop the centers of applied sciences in the sphere of production of rubber and plastic goods</w:t>
      </w:r>
      <w:r w:rsidR="0040045C" w:rsidRPr="003449D3">
        <w:rPr>
          <w:rFonts w:ascii="Georgia" w:hAnsi="Georgia"/>
          <w:sz w:val="20"/>
          <w:szCs w:val="20"/>
          <w:lang w:val="en-US"/>
        </w:rPr>
        <w:t>.</w:t>
      </w:r>
    </w:p>
    <w:p w:rsidR="006F2BFD" w:rsidRPr="003449D3" w:rsidRDefault="00B26BC4" w:rsidP="006F2BFD">
      <w:pPr>
        <w:spacing w:after="0" w:line="240" w:lineRule="auto"/>
        <w:ind w:firstLine="709"/>
        <w:jc w:val="both"/>
        <w:rPr>
          <w:rFonts w:ascii="Georgia" w:hAnsi="Georgia"/>
          <w:sz w:val="20"/>
          <w:szCs w:val="20"/>
          <w:lang w:val="en-US"/>
        </w:rPr>
      </w:pPr>
      <w:r w:rsidRPr="003449D3">
        <w:rPr>
          <w:rFonts w:ascii="Georgia" w:hAnsi="Georgia"/>
          <w:sz w:val="20"/>
          <w:szCs w:val="20"/>
          <w:lang w:val="en-US"/>
        </w:rPr>
        <w:t xml:space="preserve">Moreover, should be stressed that there are </w:t>
      </w:r>
      <w:r w:rsidR="006F2BFD" w:rsidRPr="003449D3">
        <w:rPr>
          <w:rFonts w:ascii="Georgia" w:hAnsi="Georgia"/>
          <w:sz w:val="20"/>
          <w:szCs w:val="20"/>
          <w:lang w:val="en-US"/>
        </w:rPr>
        <w:t xml:space="preserve">several </w:t>
      </w:r>
      <w:r w:rsidRPr="003449D3">
        <w:rPr>
          <w:rFonts w:ascii="Georgia" w:hAnsi="Georgia"/>
          <w:sz w:val="20"/>
          <w:szCs w:val="20"/>
          <w:lang w:val="en-US"/>
        </w:rPr>
        <w:t>plans for realization of produc</w:t>
      </w:r>
      <w:r w:rsidR="006F2BFD" w:rsidRPr="003449D3">
        <w:rPr>
          <w:rFonts w:ascii="Georgia" w:hAnsi="Georgia"/>
          <w:sz w:val="20"/>
          <w:szCs w:val="20"/>
          <w:lang w:val="en-US"/>
        </w:rPr>
        <w:t xml:space="preserve">tion </w:t>
      </w:r>
      <w:r w:rsidRPr="003449D3">
        <w:rPr>
          <w:rFonts w:ascii="Georgia" w:hAnsi="Georgia"/>
          <w:sz w:val="20"/>
          <w:szCs w:val="20"/>
          <w:lang w:val="en-US"/>
        </w:rPr>
        <w:t xml:space="preserve">and using of composite materials </w:t>
      </w:r>
      <w:r w:rsidR="006F2BFD" w:rsidRPr="003449D3">
        <w:rPr>
          <w:rFonts w:ascii="Georgia" w:hAnsi="Georgia"/>
          <w:sz w:val="20"/>
          <w:szCs w:val="20"/>
          <w:lang w:val="en-US"/>
        </w:rPr>
        <w:t>as well as fiberglass in Belarus. Besides, there is relevant demand on modernization of the main production base in industry.</w:t>
      </w:r>
    </w:p>
    <w:p w:rsidR="00833ABC" w:rsidRPr="003449D3" w:rsidRDefault="00B80A85" w:rsidP="00536E95">
      <w:pPr>
        <w:spacing w:after="0" w:line="240" w:lineRule="auto"/>
        <w:ind w:firstLine="709"/>
        <w:jc w:val="both"/>
        <w:rPr>
          <w:rFonts w:ascii="Georgia" w:hAnsi="Georgia"/>
          <w:sz w:val="20"/>
          <w:szCs w:val="20"/>
          <w:lang w:val="en-US"/>
        </w:rPr>
      </w:pPr>
      <w:r w:rsidRPr="003449D3">
        <w:rPr>
          <w:rFonts w:ascii="Georgia" w:hAnsi="Georgia"/>
          <w:sz w:val="20"/>
          <w:szCs w:val="20"/>
          <w:lang w:val="en-US"/>
        </w:rPr>
        <w:t xml:space="preserve">Here should be pointed the special economic area in Belarus – </w:t>
      </w:r>
      <w:r w:rsidRPr="003449D3">
        <w:rPr>
          <w:rFonts w:ascii="Georgia" w:hAnsi="Georgia"/>
          <w:b/>
          <w:sz w:val="20"/>
          <w:szCs w:val="20"/>
          <w:lang w:val="en-US"/>
        </w:rPr>
        <w:t>Great stone</w:t>
      </w:r>
      <w:r w:rsidRPr="003449D3">
        <w:rPr>
          <w:rFonts w:ascii="Georgia" w:hAnsi="Georgia"/>
          <w:sz w:val="20"/>
          <w:szCs w:val="20"/>
          <w:lang w:val="en-US"/>
        </w:rPr>
        <w:t xml:space="preserve"> </w:t>
      </w:r>
      <w:r w:rsidR="00AB0AD6" w:rsidRPr="003449D3">
        <w:rPr>
          <w:rFonts w:ascii="Georgia" w:hAnsi="Georgia"/>
          <w:sz w:val="20"/>
          <w:szCs w:val="20"/>
          <w:lang w:val="en-US"/>
        </w:rPr>
        <w:t xml:space="preserve">Belarusian-Chinese </w:t>
      </w:r>
      <w:r w:rsidRPr="003449D3">
        <w:rPr>
          <w:rFonts w:ascii="Georgia" w:hAnsi="Georgia"/>
          <w:sz w:val="20"/>
          <w:szCs w:val="20"/>
          <w:lang w:val="en-US"/>
        </w:rPr>
        <w:t>industrial park</w:t>
      </w:r>
      <w:r w:rsidR="0075724C" w:rsidRPr="003449D3">
        <w:rPr>
          <w:rFonts w:ascii="Georgia" w:hAnsi="Georgia"/>
          <w:sz w:val="20"/>
          <w:szCs w:val="20"/>
          <w:lang w:val="en-US"/>
        </w:rPr>
        <w:t>, which presents territorial formation with size of 80 sq. km.</w:t>
      </w:r>
      <w:r w:rsidR="00150971" w:rsidRPr="003449D3">
        <w:rPr>
          <w:rFonts w:ascii="Georgia" w:hAnsi="Georgia"/>
          <w:sz w:val="20"/>
          <w:szCs w:val="20"/>
          <w:lang w:val="en-US"/>
        </w:rPr>
        <w:t xml:space="preserve"> </w:t>
      </w:r>
      <w:r w:rsidR="00BB3B0E" w:rsidRPr="003449D3">
        <w:rPr>
          <w:rFonts w:ascii="Georgia" w:hAnsi="Georgia"/>
          <w:sz w:val="20"/>
          <w:szCs w:val="20"/>
          <w:lang w:val="en-US"/>
        </w:rPr>
        <w:t>The p</w:t>
      </w:r>
      <w:r w:rsidR="0075724C" w:rsidRPr="003449D3">
        <w:rPr>
          <w:rFonts w:ascii="Georgia" w:hAnsi="Georgia"/>
          <w:sz w:val="20"/>
          <w:szCs w:val="20"/>
          <w:lang w:val="en-US"/>
        </w:rPr>
        <w:t xml:space="preserve">ark has special legal regime with guaranteeing </w:t>
      </w:r>
      <w:r w:rsidR="00833ABC" w:rsidRPr="003449D3">
        <w:rPr>
          <w:rFonts w:ascii="Georgia" w:hAnsi="Georgia"/>
          <w:sz w:val="20"/>
          <w:szCs w:val="20"/>
          <w:lang w:val="en-US"/>
        </w:rPr>
        <w:t xml:space="preserve">of comfort conditions for </w:t>
      </w:r>
      <w:r w:rsidR="00BB3B0E" w:rsidRPr="003449D3">
        <w:rPr>
          <w:rFonts w:ascii="Georgia" w:hAnsi="Georgia"/>
          <w:sz w:val="20"/>
          <w:szCs w:val="20"/>
          <w:lang w:val="en-US"/>
        </w:rPr>
        <w:t xml:space="preserve">doing </w:t>
      </w:r>
      <w:r w:rsidR="00833ABC" w:rsidRPr="003449D3">
        <w:rPr>
          <w:rFonts w:ascii="Georgia" w:hAnsi="Georgia"/>
          <w:sz w:val="20"/>
          <w:szCs w:val="20"/>
          <w:lang w:val="en-US"/>
        </w:rPr>
        <w:t>business</w:t>
      </w:r>
      <w:r w:rsidR="00BB3B0E" w:rsidRPr="003449D3">
        <w:rPr>
          <w:rFonts w:ascii="Georgia" w:hAnsi="Georgia"/>
          <w:sz w:val="20"/>
          <w:szCs w:val="20"/>
          <w:lang w:val="en-US"/>
        </w:rPr>
        <w:t xml:space="preserve"> and laconically fits into offered Chinese partnership – </w:t>
      </w:r>
      <w:r w:rsidR="00BB3B0E" w:rsidRPr="003449D3">
        <w:rPr>
          <w:rFonts w:ascii="Georgia" w:hAnsi="Georgia"/>
          <w:b/>
          <w:sz w:val="20"/>
          <w:szCs w:val="20"/>
          <w:lang w:val="en-US"/>
        </w:rPr>
        <w:t>One Belt, One Road</w:t>
      </w:r>
      <w:r w:rsidR="00BB3B0E" w:rsidRPr="003449D3">
        <w:rPr>
          <w:rFonts w:ascii="Georgia" w:hAnsi="Georgia"/>
          <w:sz w:val="20"/>
          <w:szCs w:val="20"/>
          <w:lang w:val="en-US"/>
        </w:rPr>
        <w:t>.</w:t>
      </w:r>
      <w:r w:rsidR="0075724C" w:rsidRPr="003449D3">
        <w:rPr>
          <w:rFonts w:ascii="Georgia" w:hAnsi="Georgia"/>
          <w:sz w:val="20"/>
          <w:szCs w:val="20"/>
          <w:lang w:val="en-US"/>
        </w:rPr>
        <w:t xml:space="preserve">  </w:t>
      </w:r>
      <w:r w:rsidR="00833ABC" w:rsidRPr="003449D3">
        <w:rPr>
          <w:rFonts w:ascii="Georgia" w:hAnsi="Georgia"/>
          <w:sz w:val="20"/>
          <w:szCs w:val="20"/>
          <w:lang w:val="en-US"/>
        </w:rPr>
        <w:t>Within the frames of development of the park is created investment projects, including 7 projects on creation of polymer productions:</w:t>
      </w:r>
    </w:p>
    <w:p w:rsidR="00833ABC" w:rsidRPr="003449D3" w:rsidRDefault="007A4290" w:rsidP="00833ABC">
      <w:pPr>
        <w:pStyle w:val="a3"/>
        <w:numPr>
          <w:ilvl w:val="0"/>
          <w:numId w:val="3"/>
        </w:numPr>
        <w:spacing w:after="0" w:line="240" w:lineRule="auto"/>
        <w:jc w:val="both"/>
        <w:rPr>
          <w:sz w:val="20"/>
          <w:szCs w:val="20"/>
        </w:rPr>
      </w:pPr>
      <w:r w:rsidRPr="003449D3">
        <w:rPr>
          <w:rFonts w:ascii="Georgia" w:hAnsi="Georgia"/>
          <w:sz w:val="20"/>
          <w:szCs w:val="20"/>
        </w:rPr>
        <w:t>3</w:t>
      </w:r>
      <w:r w:rsidRPr="003449D3">
        <w:rPr>
          <w:rFonts w:ascii="Georgia" w:hAnsi="Georgia"/>
          <w:sz w:val="20"/>
          <w:szCs w:val="20"/>
          <w:lang w:val="en-US"/>
        </w:rPr>
        <w:t>d</w:t>
      </w:r>
      <w:r w:rsidRPr="003449D3">
        <w:rPr>
          <w:rFonts w:ascii="Georgia" w:hAnsi="Georgia"/>
          <w:sz w:val="20"/>
          <w:szCs w:val="20"/>
        </w:rPr>
        <w:t>-</w:t>
      </w:r>
      <w:r w:rsidR="00833ABC" w:rsidRPr="003449D3">
        <w:rPr>
          <w:rFonts w:ascii="Georgia" w:hAnsi="Georgia"/>
          <w:sz w:val="20"/>
          <w:szCs w:val="20"/>
          <w:lang w:val="en-US"/>
        </w:rPr>
        <w:t>printers</w:t>
      </w:r>
    </w:p>
    <w:p w:rsidR="00833ABC" w:rsidRPr="003449D3" w:rsidRDefault="00833ABC" w:rsidP="00833ABC">
      <w:pPr>
        <w:pStyle w:val="a3"/>
        <w:numPr>
          <w:ilvl w:val="0"/>
          <w:numId w:val="3"/>
        </w:numPr>
        <w:spacing w:after="0" w:line="240" w:lineRule="auto"/>
        <w:jc w:val="both"/>
        <w:rPr>
          <w:sz w:val="20"/>
          <w:szCs w:val="20"/>
        </w:rPr>
      </w:pPr>
      <w:r w:rsidRPr="003449D3">
        <w:rPr>
          <w:rFonts w:ascii="Georgia" w:hAnsi="Georgia"/>
          <w:sz w:val="20"/>
          <w:szCs w:val="20"/>
          <w:lang w:val="en-US"/>
        </w:rPr>
        <w:t>Auto</w:t>
      </w:r>
      <w:r w:rsidRPr="003449D3">
        <w:rPr>
          <w:rFonts w:ascii="Georgia" w:hAnsi="Georgia"/>
          <w:sz w:val="20"/>
          <w:szCs w:val="20"/>
        </w:rPr>
        <w:t xml:space="preserve"> </w:t>
      </w:r>
      <w:r w:rsidRPr="003449D3">
        <w:rPr>
          <w:rFonts w:ascii="Georgia" w:hAnsi="Georgia"/>
          <w:sz w:val="20"/>
          <w:szCs w:val="20"/>
          <w:lang w:val="en-US"/>
        </w:rPr>
        <w:t>componentry made from plastic</w:t>
      </w:r>
    </w:p>
    <w:p w:rsidR="00833ABC" w:rsidRPr="003449D3" w:rsidRDefault="00833ABC" w:rsidP="00833ABC">
      <w:pPr>
        <w:pStyle w:val="a3"/>
        <w:numPr>
          <w:ilvl w:val="0"/>
          <w:numId w:val="3"/>
        </w:numPr>
        <w:spacing w:after="0" w:line="240" w:lineRule="auto"/>
        <w:jc w:val="both"/>
        <w:rPr>
          <w:sz w:val="20"/>
          <w:szCs w:val="20"/>
        </w:rPr>
      </w:pPr>
      <w:r w:rsidRPr="003449D3">
        <w:rPr>
          <w:rFonts w:ascii="Georgia" w:hAnsi="Georgia"/>
          <w:sz w:val="20"/>
          <w:szCs w:val="20"/>
          <w:lang w:val="en-US"/>
        </w:rPr>
        <w:t>Pigments</w:t>
      </w:r>
    </w:p>
    <w:p w:rsidR="00833ABC" w:rsidRPr="003449D3" w:rsidRDefault="00833ABC" w:rsidP="00833ABC">
      <w:pPr>
        <w:pStyle w:val="a3"/>
        <w:numPr>
          <w:ilvl w:val="0"/>
          <w:numId w:val="3"/>
        </w:numPr>
        <w:spacing w:after="0" w:line="240" w:lineRule="auto"/>
        <w:jc w:val="both"/>
        <w:rPr>
          <w:sz w:val="20"/>
          <w:szCs w:val="20"/>
        </w:rPr>
      </w:pPr>
      <w:r w:rsidRPr="003449D3">
        <w:rPr>
          <w:rFonts w:ascii="Georgia" w:hAnsi="Georgia"/>
          <w:sz w:val="20"/>
          <w:szCs w:val="20"/>
          <w:lang w:val="en-US"/>
        </w:rPr>
        <w:t>Plastic packaging</w:t>
      </w:r>
    </w:p>
    <w:p w:rsidR="00833ABC" w:rsidRPr="003449D3" w:rsidRDefault="00833ABC" w:rsidP="00833ABC">
      <w:pPr>
        <w:pStyle w:val="a3"/>
        <w:numPr>
          <w:ilvl w:val="0"/>
          <w:numId w:val="3"/>
        </w:numPr>
        <w:spacing w:after="0" w:line="240" w:lineRule="auto"/>
        <w:jc w:val="both"/>
        <w:rPr>
          <w:sz w:val="20"/>
          <w:szCs w:val="20"/>
        </w:rPr>
      </w:pPr>
      <w:r w:rsidRPr="003449D3">
        <w:rPr>
          <w:rFonts w:ascii="Georgia" w:hAnsi="Georgia"/>
          <w:sz w:val="20"/>
          <w:szCs w:val="20"/>
          <w:lang w:val="en-US"/>
        </w:rPr>
        <w:t>Plastic</w:t>
      </w:r>
      <w:r w:rsidRPr="003449D3">
        <w:rPr>
          <w:rFonts w:ascii="Georgia" w:hAnsi="Georgia"/>
          <w:sz w:val="20"/>
          <w:szCs w:val="20"/>
        </w:rPr>
        <w:t xml:space="preserve"> </w:t>
      </w:r>
      <w:r w:rsidRPr="003449D3">
        <w:rPr>
          <w:rFonts w:ascii="Georgia" w:hAnsi="Georgia"/>
          <w:sz w:val="20"/>
          <w:szCs w:val="20"/>
          <w:lang w:val="en-US"/>
        </w:rPr>
        <w:t>and</w:t>
      </w:r>
      <w:r w:rsidRPr="003449D3">
        <w:rPr>
          <w:rFonts w:ascii="Georgia" w:hAnsi="Georgia"/>
          <w:sz w:val="20"/>
          <w:szCs w:val="20"/>
        </w:rPr>
        <w:t xml:space="preserve"> </w:t>
      </w:r>
      <w:r w:rsidRPr="003449D3">
        <w:rPr>
          <w:rFonts w:ascii="Georgia" w:hAnsi="Georgia"/>
          <w:sz w:val="20"/>
          <w:szCs w:val="20"/>
          <w:lang w:val="en-US"/>
        </w:rPr>
        <w:t>metal</w:t>
      </w:r>
      <w:r w:rsidRPr="003449D3">
        <w:rPr>
          <w:rFonts w:ascii="Georgia" w:hAnsi="Georgia"/>
          <w:sz w:val="20"/>
          <w:szCs w:val="20"/>
        </w:rPr>
        <w:t>-</w:t>
      </w:r>
      <w:r w:rsidRPr="003449D3">
        <w:rPr>
          <w:rFonts w:ascii="Georgia" w:hAnsi="Georgia"/>
          <w:sz w:val="20"/>
          <w:szCs w:val="20"/>
          <w:lang w:val="en-US"/>
        </w:rPr>
        <w:t>plastic</w:t>
      </w:r>
      <w:r w:rsidRPr="003449D3">
        <w:rPr>
          <w:rFonts w:ascii="Georgia" w:hAnsi="Georgia"/>
          <w:sz w:val="20"/>
          <w:szCs w:val="20"/>
        </w:rPr>
        <w:t xml:space="preserve"> </w:t>
      </w:r>
      <w:r w:rsidRPr="003449D3">
        <w:rPr>
          <w:rFonts w:ascii="Georgia" w:hAnsi="Georgia"/>
          <w:sz w:val="20"/>
          <w:szCs w:val="20"/>
          <w:lang w:val="en-US"/>
        </w:rPr>
        <w:t>pipes</w:t>
      </w:r>
    </w:p>
    <w:p w:rsidR="00833ABC" w:rsidRPr="003449D3" w:rsidRDefault="00833ABC" w:rsidP="00833ABC">
      <w:pPr>
        <w:pStyle w:val="a3"/>
        <w:numPr>
          <w:ilvl w:val="0"/>
          <w:numId w:val="3"/>
        </w:numPr>
        <w:spacing w:after="0" w:line="240" w:lineRule="auto"/>
        <w:jc w:val="both"/>
        <w:rPr>
          <w:sz w:val="20"/>
          <w:szCs w:val="20"/>
        </w:rPr>
      </w:pPr>
      <w:r w:rsidRPr="003449D3">
        <w:rPr>
          <w:rFonts w:ascii="Georgia" w:hAnsi="Georgia"/>
          <w:sz w:val="20"/>
          <w:szCs w:val="20"/>
          <w:lang w:val="en-US"/>
        </w:rPr>
        <w:t>Plastic</w:t>
      </w:r>
      <w:r w:rsidRPr="003449D3">
        <w:rPr>
          <w:rFonts w:ascii="Georgia" w:hAnsi="Georgia"/>
          <w:sz w:val="20"/>
          <w:szCs w:val="20"/>
        </w:rPr>
        <w:t xml:space="preserve"> </w:t>
      </w:r>
      <w:r w:rsidRPr="003449D3">
        <w:rPr>
          <w:rFonts w:ascii="Georgia" w:hAnsi="Georgia"/>
          <w:sz w:val="20"/>
          <w:szCs w:val="20"/>
          <w:lang w:val="en-US"/>
        </w:rPr>
        <w:t>toys</w:t>
      </w:r>
    </w:p>
    <w:p w:rsidR="00833ABC" w:rsidRPr="003449D3" w:rsidRDefault="00833ABC" w:rsidP="00833ABC">
      <w:pPr>
        <w:pStyle w:val="a3"/>
        <w:numPr>
          <w:ilvl w:val="0"/>
          <w:numId w:val="3"/>
        </w:numPr>
        <w:spacing w:after="0" w:line="240" w:lineRule="auto"/>
        <w:jc w:val="both"/>
        <w:rPr>
          <w:sz w:val="20"/>
          <w:szCs w:val="20"/>
        </w:rPr>
      </w:pPr>
      <w:r w:rsidRPr="003449D3">
        <w:rPr>
          <w:rFonts w:ascii="Georgia" w:hAnsi="Georgia"/>
          <w:sz w:val="20"/>
          <w:szCs w:val="20"/>
          <w:lang w:val="en-US"/>
        </w:rPr>
        <w:t>Fittings made from plastic</w:t>
      </w:r>
    </w:p>
    <w:p w:rsidR="007A4290" w:rsidRPr="003449D3" w:rsidRDefault="00833ABC" w:rsidP="00833ABC">
      <w:pPr>
        <w:pStyle w:val="a3"/>
        <w:spacing w:after="0" w:line="240" w:lineRule="auto"/>
        <w:jc w:val="both"/>
        <w:rPr>
          <w:sz w:val="20"/>
          <w:szCs w:val="20"/>
          <w:lang w:val="en-US"/>
        </w:rPr>
      </w:pPr>
      <w:r w:rsidRPr="003449D3">
        <w:rPr>
          <w:rFonts w:ascii="Georgia" w:hAnsi="Georgia"/>
          <w:sz w:val="20"/>
          <w:szCs w:val="20"/>
          <w:lang w:val="en-US"/>
        </w:rPr>
        <w:t>This fact confirms the</w:t>
      </w:r>
      <w:r w:rsidR="006976D5" w:rsidRPr="003449D3">
        <w:rPr>
          <w:rFonts w:ascii="Georgia" w:hAnsi="Georgia"/>
          <w:sz w:val="20"/>
          <w:szCs w:val="20"/>
          <w:lang w:val="en-US"/>
        </w:rPr>
        <w:t xml:space="preserve"> prospectivity </w:t>
      </w:r>
      <w:r w:rsidRPr="003449D3">
        <w:rPr>
          <w:rFonts w:ascii="Georgia" w:hAnsi="Georgia"/>
          <w:sz w:val="20"/>
          <w:szCs w:val="20"/>
          <w:lang w:val="en-US"/>
        </w:rPr>
        <w:t>of grow of the market of polymers in Belarus</w:t>
      </w:r>
      <w:r w:rsidR="00536E95" w:rsidRPr="003449D3">
        <w:rPr>
          <w:rFonts w:ascii="Georgia" w:hAnsi="Georgia"/>
          <w:sz w:val="20"/>
          <w:szCs w:val="20"/>
          <w:lang w:val="en-US"/>
        </w:rPr>
        <w:t>.</w:t>
      </w:r>
    </w:p>
    <w:p w:rsidR="001F3F83" w:rsidRPr="003449D3" w:rsidRDefault="00A75D0E" w:rsidP="001D5797">
      <w:pPr>
        <w:pStyle w:val="partext"/>
        <w:spacing w:before="240" w:beforeAutospacing="0" w:after="120" w:afterAutospacing="0"/>
        <w:ind w:firstLine="567"/>
        <w:rPr>
          <w:b/>
          <w:sz w:val="20"/>
          <w:szCs w:val="20"/>
          <w:lang w:val="en-US"/>
        </w:rPr>
      </w:pPr>
      <w:r w:rsidRPr="003449D3">
        <w:rPr>
          <w:b/>
          <w:sz w:val="20"/>
          <w:szCs w:val="20"/>
          <w:lang w:val="en-US"/>
        </w:rPr>
        <w:t>Actual fields of polymers use:</w:t>
      </w:r>
    </w:p>
    <w:p w:rsidR="001F3F83" w:rsidRPr="003449D3" w:rsidRDefault="00A75D0E" w:rsidP="001D5797">
      <w:pPr>
        <w:pStyle w:val="partext"/>
        <w:numPr>
          <w:ilvl w:val="0"/>
          <w:numId w:val="1"/>
        </w:numPr>
        <w:spacing w:before="0" w:beforeAutospacing="0" w:after="0" w:afterAutospacing="0"/>
        <w:rPr>
          <w:sz w:val="20"/>
          <w:szCs w:val="20"/>
          <w:lang w:val="en-US"/>
        </w:rPr>
      </w:pPr>
      <w:r w:rsidRPr="003449D3">
        <w:rPr>
          <w:sz w:val="20"/>
          <w:szCs w:val="20"/>
          <w:lang w:val="en-US"/>
        </w:rPr>
        <w:t>machine-building and auto-industry</w:t>
      </w:r>
    </w:p>
    <w:p w:rsidR="001F3F83" w:rsidRPr="003449D3" w:rsidRDefault="00A75D0E" w:rsidP="00A75D0E">
      <w:pPr>
        <w:pStyle w:val="partext"/>
        <w:numPr>
          <w:ilvl w:val="0"/>
          <w:numId w:val="1"/>
        </w:numPr>
        <w:rPr>
          <w:sz w:val="20"/>
          <w:szCs w:val="20"/>
          <w:lang w:val="en-US"/>
        </w:rPr>
      </w:pPr>
      <w:r w:rsidRPr="003449D3">
        <w:rPr>
          <w:sz w:val="20"/>
          <w:szCs w:val="20"/>
          <w:lang w:val="en-US"/>
        </w:rPr>
        <w:t>electronics</w:t>
      </w:r>
      <w:r w:rsidR="001F3F83" w:rsidRPr="003449D3">
        <w:rPr>
          <w:sz w:val="20"/>
          <w:szCs w:val="20"/>
          <w:lang w:val="en-US"/>
        </w:rPr>
        <w:t xml:space="preserve">, </w:t>
      </w:r>
      <w:r w:rsidRPr="003449D3">
        <w:rPr>
          <w:sz w:val="20"/>
          <w:szCs w:val="20"/>
          <w:lang w:val="en-US"/>
        </w:rPr>
        <w:t xml:space="preserve">light industry, computerized systems </w:t>
      </w:r>
      <w:r w:rsidR="001F3F83" w:rsidRPr="003449D3">
        <w:rPr>
          <w:sz w:val="20"/>
          <w:szCs w:val="20"/>
          <w:lang w:val="en-US"/>
        </w:rPr>
        <w:t xml:space="preserve"> </w:t>
      </w:r>
    </w:p>
    <w:p w:rsidR="001F3F83" w:rsidRPr="003449D3" w:rsidRDefault="00A75D0E" w:rsidP="001F3F83">
      <w:pPr>
        <w:pStyle w:val="partext"/>
        <w:numPr>
          <w:ilvl w:val="0"/>
          <w:numId w:val="1"/>
        </w:numPr>
        <w:rPr>
          <w:sz w:val="20"/>
          <w:szCs w:val="20"/>
        </w:rPr>
      </w:pPr>
      <w:r w:rsidRPr="003449D3">
        <w:rPr>
          <w:sz w:val="20"/>
          <w:szCs w:val="20"/>
          <w:lang w:val="en-US"/>
        </w:rPr>
        <w:t>cables and wires production</w:t>
      </w:r>
      <w:r w:rsidR="001F3F83" w:rsidRPr="003449D3">
        <w:rPr>
          <w:sz w:val="20"/>
          <w:szCs w:val="20"/>
        </w:rPr>
        <w:t xml:space="preserve"> </w:t>
      </w:r>
    </w:p>
    <w:p w:rsidR="001F3F83" w:rsidRPr="003449D3" w:rsidRDefault="00A75D0E" w:rsidP="001F3F83">
      <w:pPr>
        <w:pStyle w:val="partext"/>
        <w:numPr>
          <w:ilvl w:val="0"/>
          <w:numId w:val="1"/>
        </w:numPr>
        <w:rPr>
          <w:sz w:val="20"/>
          <w:szCs w:val="20"/>
          <w:lang w:val="en-US"/>
        </w:rPr>
      </w:pPr>
      <w:r w:rsidRPr="003449D3">
        <w:rPr>
          <w:sz w:val="20"/>
          <w:szCs w:val="20"/>
          <w:lang w:val="en-US"/>
        </w:rPr>
        <w:t>rail and other kinds of transport</w:t>
      </w:r>
    </w:p>
    <w:p w:rsidR="001F3F83" w:rsidRPr="003449D3" w:rsidRDefault="00A75D0E" w:rsidP="001F3F83">
      <w:pPr>
        <w:pStyle w:val="partext"/>
        <w:numPr>
          <w:ilvl w:val="0"/>
          <w:numId w:val="1"/>
        </w:numPr>
        <w:rPr>
          <w:sz w:val="20"/>
          <w:szCs w:val="20"/>
        </w:rPr>
      </w:pPr>
      <w:r w:rsidRPr="003449D3">
        <w:rPr>
          <w:sz w:val="20"/>
          <w:szCs w:val="20"/>
          <w:lang w:val="en-US"/>
        </w:rPr>
        <w:t>construction</w:t>
      </w:r>
      <w:r w:rsidR="001F3F83" w:rsidRPr="003449D3">
        <w:rPr>
          <w:sz w:val="20"/>
          <w:szCs w:val="20"/>
        </w:rPr>
        <w:t xml:space="preserve"> </w:t>
      </w:r>
    </w:p>
    <w:p w:rsidR="001F3F83" w:rsidRPr="003449D3" w:rsidRDefault="00A75D0E" w:rsidP="001F3F83">
      <w:pPr>
        <w:pStyle w:val="partext"/>
        <w:numPr>
          <w:ilvl w:val="0"/>
          <w:numId w:val="1"/>
        </w:numPr>
        <w:rPr>
          <w:sz w:val="20"/>
          <w:szCs w:val="20"/>
        </w:rPr>
      </w:pPr>
      <w:r w:rsidRPr="003449D3">
        <w:rPr>
          <w:sz w:val="20"/>
          <w:szCs w:val="20"/>
          <w:lang w:val="en-US"/>
        </w:rPr>
        <w:t>agriculture</w:t>
      </w:r>
    </w:p>
    <w:p w:rsidR="001F3F83" w:rsidRPr="003449D3" w:rsidRDefault="00A75D0E" w:rsidP="001F3F83">
      <w:pPr>
        <w:pStyle w:val="partext"/>
        <w:numPr>
          <w:ilvl w:val="0"/>
          <w:numId w:val="1"/>
        </w:numPr>
        <w:rPr>
          <w:sz w:val="20"/>
          <w:szCs w:val="20"/>
        </w:rPr>
      </w:pPr>
      <w:r w:rsidRPr="003449D3">
        <w:rPr>
          <w:sz w:val="20"/>
          <w:szCs w:val="20"/>
          <w:lang w:val="en-US"/>
        </w:rPr>
        <w:t>medicine and pharmaceutics</w:t>
      </w:r>
    </w:p>
    <w:p w:rsidR="00A75D0E" w:rsidRPr="003449D3" w:rsidRDefault="00A75D0E" w:rsidP="001F3F83">
      <w:pPr>
        <w:pStyle w:val="partext"/>
        <w:numPr>
          <w:ilvl w:val="0"/>
          <w:numId w:val="1"/>
        </w:numPr>
        <w:rPr>
          <w:sz w:val="20"/>
          <w:szCs w:val="20"/>
        </w:rPr>
      </w:pPr>
      <w:r w:rsidRPr="003449D3">
        <w:rPr>
          <w:sz w:val="20"/>
          <w:szCs w:val="20"/>
          <w:lang w:val="en-US"/>
        </w:rPr>
        <w:t>household</w:t>
      </w:r>
    </w:p>
    <w:p w:rsidR="001F3F83" w:rsidRPr="003449D3" w:rsidRDefault="00A75D0E" w:rsidP="001F3F83">
      <w:pPr>
        <w:pStyle w:val="partext"/>
        <w:numPr>
          <w:ilvl w:val="0"/>
          <w:numId w:val="1"/>
        </w:numPr>
        <w:rPr>
          <w:sz w:val="20"/>
          <w:szCs w:val="20"/>
        </w:rPr>
      </w:pPr>
      <w:r w:rsidRPr="003449D3">
        <w:rPr>
          <w:sz w:val="20"/>
          <w:szCs w:val="20"/>
          <w:lang w:val="en-US"/>
        </w:rPr>
        <w:t>packaging</w:t>
      </w:r>
    </w:p>
    <w:p w:rsidR="001F3F83" w:rsidRPr="003449D3" w:rsidRDefault="00A75D0E" w:rsidP="001F3F83">
      <w:pPr>
        <w:pStyle w:val="partext"/>
        <w:numPr>
          <w:ilvl w:val="0"/>
          <w:numId w:val="1"/>
        </w:numPr>
        <w:rPr>
          <w:sz w:val="20"/>
          <w:szCs w:val="20"/>
          <w:lang w:val="en-US"/>
        </w:rPr>
      </w:pPr>
      <w:r w:rsidRPr="003449D3">
        <w:rPr>
          <w:sz w:val="20"/>
          <w:szCs w:val="20"/>
          <w:lang w:val="en-US"/>
        </w:rPr>
        <w:t>furniture</w:t>
      </w:r>
      <w:r w:rsidR="00BB3B0E" w:rsidRPr="003449D3">
        <w:rPr>
          <w:sz w:val="20"/>
          <w:szCs w:val="20"/>
          <w:lang w:val="en-US"/>
        </w:rPr>
        <w:t>, interior,</w:t>
      </w:r>
      <w:r w:rsidRPr="003449D3">
        <w:rPr>
          <w:sz w:val="20"/>
          <w:szCs w:val="20"/>
          <w:lang w:val="en-US"/>
        </w:rPr>
        <w:t xml:space="preserve"> and décor industry</w:t>
      </w:r>
    </w:p>
    <w:p w:rsidR="00B637A6" w:rsidRPr="003449D3" w:rsidRDefault="00A75D0E" w:rsidP="001F3F83">
      <w:pPr>
        <w:pStyle w:val="partext"/>
        <w:numPr>
          <w:ilvl w:val="0"/>
          <w:numId w:val="1"/>
        </w:numPr>
        <w:rPr>
          <w:sz w:val="20"/>
          <w:szCs w:val="20"/>
        </w:rPr>
      </w:pPr>
      <w:r w:rsidRPr="003449D3">
        <w:rPr>
          <w:sz w:val="20"/>
          <w:szCs w:val="20"/>
          <w:lang w:val="en-US"/>
        </w:rPr>
        <w:t xml:space="preserve">toys and souvenirs </w:t>
      </w:r>
      <w:r w:rsidR="00504104" w:rsidRPr="003449D3">
        <w:rPr>
          <w:sz w:val="20"/>
          <w:szCs w:val="20"/>
          <w:lang w:val="en-US"/>
        </w:rPr>
        <w:t>industry</w:t>
      </w:r>
    </w:p>
    <w:p w:rsidR="00BB3B0E" w:rsidRPr="003449D3" w:rsidRDefault="00BB3B0E" w:rsidP="00BB3B0E">
      <w:pPr>
        <w:pStyle w:val="partext"/>
        <w:numPr>
          <w:ilvl w:val="0"/>
          <w:numId w:val="1"/>
        </w:numPr>
        <w:rPr>
          <w:sz w:val="20"/>
          <w:szCs w:val="20"/>
        </w:rPr>
      </w:pPr>
      <w:r w:rsidRPr="003449D3">
        <w:rPr>
          <w:sz w:val="20"/>
          <w:szCs w:val="20"/>
        </w:rPr>
        <w:t>science intensive</w:t>
      </w:r>
      <w:r w:rsidRPr="003449D3">
        <w:rPr>
          <w:sz w:val="20"/>
          <w:szCs w:val="20"/>
          <w:lang w:val="en-US"/>
        </w:rPr>
        <w:t xml:space="preserve"> sectors</w:t>
      </w:r>
    </w:p>
    <w:p w:rsidR="00BB3B0E" w:rsidRPr="003449D3" w:rsidRDefault="00BB3B0E" w:rsidP="00BB3B0E">
      <w:pPr>
        <w:pStyle w:val="partext"/>
        <w:numPr>
          <w:ilvl w:val="0"/>
          <w:numId w:val="1"/>
        </w:numPr>
        <w:rPr>
          <w:sz w:val="20"/>
          <w:szCs w:val="20"/>
          <w:lang w:val="en-US"/>
        </w:rPr>
      </w:pPr>
      <w:r w:rsidRPr="003449D3">
        <w:rPr>
          <w:sz w:val="20"/>
          <w:szCs w:val="20"/>
          <w:lang w:val="en-US"/>
        </w:rPr>
        <w:t>other branches connected with polymers consumption and usage</w:t>
      </w:r>
    </w:p>
    <w:sectPr w:rsidR="00BB3B0E" w:rsidRPr="003449D3" w:rsidSect="001D5797">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2D4A"/>
    <w:multiLevelType w:val="hybridMultilevel"/>
    <w:tmpl w:val="77B24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52C3F"/>
    <w:multiLevelType w:val="multilevel"/>
    <w:tmpl w:val="38EC1A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7694F89"/>
    <w:multiLevelType w:val="multilevel"/>
    <w:tmpl w:val="E72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BB"/>
    <w:rsid w:val="00001E82"/>
    <w:rsid w:val="000048BD"/>
    <w:rsid w:val="000056EA"/>
    <w:rsid w:val="00006F9E"/>
    <w:rsid w:val="00007951"/>
    <w:rsid w:val="00007EB1"/>
    <w:rsid w:val="00013636"/>
    <w:rsid w:val="00017896"/>
    <w:rsid w:val="000228F7"/>
    <w:rsid w:val="00025950"/>
    <w:rsid w:val="0002736E"/>
    <w:rsid w:val="00033A04"/>
    <w:rsid w:val="00035ED3"/>
    <w:rsid w:val="0004311C"/>
    <w:rsid w:val="00044681"/>
    <w:rsid w:val="000451C8"/>
    <w:rsid w:val="00046A8E"/>
    <w:rsid w:val="0005098A"/>
    <w:rsid w:val="000531D8"/>
    <w:rsid w:val="00062C18"/>
    <w:rsid w:val="0006556A"/>
    <w:rsid w:val="00075320"/>
    <w:rsid w:val="00076F22"/>
    <w:rsid w:val="00080052"/>
    <w:rsid w:val="00081552"/>
    <w:rsid w:val="0008229E"/>
    <w:rsid w:val="000860FE"/>
    <w:rsid w:val="00086431"/>
    <w:rsid w:val="00090135"/>
    <w:rsid w:val="00091358"/>
    <w:rsid w:val="000948BB"/>
    <w:rsid w:val="0009652D"/>
    <w:rsid w:val="000A0500"/>
    <w:rsid w:val="000A6851"/>
    <w:rsid w:val="000B14FA"/>
    <w:rsid w:val="000B5E4C"/>
    <w:rsid w:val="000C325C"/>
    <w:rsid w:val="000D0A3C"/>
    <w:rsid w:val="000D254E"/>
    <w:rsid w:val="000D3909"/>
    <w:rsid w:val="000E01AE"/>
    <w:rsid w:val="000E0C0D"/>
    <w:rsid w:val="000E2022"/>
    <w:rsid w:val="000E5FB2"/>
    <w:rsid w:val="000E671D"/>
    <w:rsid w:val="000E6EC2"/>
    <w:rsid w:val="000F3690"/>
    <w:rsid w:val="0010293D"/>
    <w:rsid w:val="001045C1"/>
    <w:rsid w:val="0010558F"/>
    <w:rsid w:val="001113DF"/>
    <w:rsid w:val="001155C1"/>
    <w:rsid w:val="00124C47"/>
    <w:rsid w:val="001254FB"/>
    <w:rsid w:val="00125C8D"/>
    <w:rsid w:val="001271BC"/>
    <w:rsid w:val="00131B0E"/>
    <w:rsid w:val="001410AF"/>
    <w:rsid w:val="001422EE"/>
    <w:rsid w:val="00142316"/>
    <w:rsid w:val="00146E77"/>
    <w:rsid w:val="00150971"/>
    <w:rsid w:val="001519F8"/>
    <w:rsid w:val="0015651D"/>
    <w:rsid w:val="00162CB6"/>
    <w:rsid w:val="00162EBB"/>
    <w:rsid w:val="001724A4"/>
    <w:rsid w:val="001737C2"/>
    <w:rsid w:val="00181D30"/>
    <w:rsid w:val="00182F3C"/>
    <w:rsid w:val="00186D5D"/>
    <w:rsid w:val="001A2CD1"/>
    <w:rsid w:val="001A4E73"/>
    <w:rsid w:val="001B18A3"/>
    <w:rsid w:val="001B48AE"/>
    <w:rsid w:val="001C3C85"/>
    <w:rsid w:val="001C47EA"/>
    <w:rsid w:val="001C5B33"/>
    <w:rsid w:val="001C5C57"/>
    <w:rsid w:val="001C6E3D"/>
    <w:rsid w:val="001D019F"/>
    <w:rsid w:val="001D0A57"/>
    <w:rsid w:val="001D2A5F"/>
    <w:rsid w:val="001D5797"/>
    <w:rsid w:val="001E1581"/>
    <w:rsid w:val="001E2A59"/>
    <w:rsid w:val="001E33C5"/>
    <w:rsid w:val="001E3931"/>
    <w:rsid w:val="001E5A65"/>
    <w:rsid w:val="001E5D20"/>
    <w:rsid w:val="001F0EC6"/>
    <w:rsid w:val="001F3332"/>
    <w:rsid w:val="001F3EA5"/>
    <w:rsid w:val="001F3F83"/>
    <w:rsid w:val="001F45DD"/>
    <w:rsid w:val="001F7AB6"/>
    <w:rsid w:val="00201D15"/>
    <w:rsid w:val="00202BE4"/>
    <w:rsid w:val="00203F1A"/>
    <w:rsid w:val="00206359"/>
    <w:rsid w:val="00207BB8"/>
    <w:rsid w:val="00211E11"/>
    <w:rsid w:val="00211FAC"/>
    <w:rsid w:val="00213ECE"/>
    <w:rsid w:val="00214E4F"/>
    <w:rsid w:val="00221D31"/>
    <w:rsid w:val="00222326"/>
    <w:rsid w:val="002235B6"/>
    <w:rsid w:val="0022482A"/>
    <w:rsid w:val="0022597F"/>
    <w:rsid w:val="00227F4E"/>
    <w:rsid w:val="0023070F"/>
    <w:rsid w:val="00232A0F"/>
    <w:rsid w:val="00237337"/>
    <w:rsid w:val="0023737B"/>
    <w:rsid w:val="0024017B"/>
    <w:rsid w:val="00240488"/>
    <w:rsid w:val="00242F90"/>
    <w:rsid w:val="002446E1"/>
    <w:rsid w:val="00246FB1"/>
    <w:rsid w:val="002503D0"/>
    <w:rsid w:val="00251B4E"/>
    <w:rsid w:val="002531A5"/>
    <w:rsid w:val="00255B48"/>
    <w:rsid w:val="002562D4"/>
    <w:rsid w:val="002667B2"/>
    <w:rsid w:val="00272756"/>
    <w:rsid w:val="00273235"/>
    <w:rsid w:val="002751E8"/>
    <w:rsid w:val="0027606B"/>
    <w:rsid w:val="0027694E"/>
    <w:rsid w:val="00282124"/>
    <w:rsid w:val="00292834"/>
    <w:rsid w:val="002946AA"/>
    <w:rsid w:val="0029657B"/>
    <w:rsid w:val="00297DCE"/>
    <w:rsid w:val="00297F96"/>
    <w:rsid w:val="002A020B"/>
    <w:rsid w:val="002A28BA"/>
    <w:rsid w:val="002A52A4"/>
    <w:rsid w:val="002B32E9"/>
    <w:rsid w:val="002B73DE"/>
    <w:rsid w:val="002C49C6"/>
    <w:rsid w:val="002C61CE"/>
    <w:rsid w:val="002D174C"/>
    <w:rsid w:val="002D2862"/>
    <w:rsid w:val="002D3494"/>
    <w:rsid w:val="002D3C88"/>
    <w:rsid w:val="002E1A6D"/>
    <w:rsid w:val="002E2F24"/>
    <w:rsid w:val="002E42DA"/>
    <w:rsid w:val="002E69E3"/>
    <w:rsid w:val="002E75E6"/>
    <w:rsid w:val="002F4838"/>
    <w:rsid w:val="002F6065"/>
    <w:rsid w:val="002F7EFB"/>
    <w:rsid w:val="003008F2"/>
    <w:rsid w:val="003027A9"/>
    <w:rsid w:val="003047AB"/>
    <w:rsid w:val="00306380"/>
    <w:rsid w:val="00307F72"/>
    <w:rsid w:val="0031178A"/>
    <w:rsid w:val="00311D6E"/>
    <w:rsid w:val="00315CE5"/>
    <w:rsid w:val="0032264E"/>
    <w:rsid w:val="00324442"/>
    <w:rsid w:val="00325693"/>
    <w:rsid w:val="00325FCE"/>
    <w:rsid w:val="00325FDD"/>
    <w:rsid w:val="003308D1"/>
    <w:rsid w:val="00332645"/>
    <w:rsid w:val="00333751"/>
    <w:rsid w:val="00335105"/>
    <w:rsid w:val="00341D11"/>
    <w:rsid w:val="003449D3"/>
    <w:rsid w:val="00347C21"/>
    <w:rsid w:val="0035006A"/>
    <w:rsid w:val="0035227B"/>
    <w:rsid w:val="00352EA7"/>
    <w:rsid w:val="00360042"/>
    <w:rsid w:val="003608B9"/>
    <w:rsid w:val="0036181E"/>
    <w:rsid w:val="00363B01"/>
    <w:rsid w:val="003676BE"/>
    <w:rsid w:val="00370BF2"/>
    <w:rsid w:val="003728EA"/>
    <w:rsid w:val="00373381"/>
    <w:rsid w:val="00373E64"/>
    <w:rsid w:val="00376190"/>
    <w:rsid w:val="00385141"/>
    <w:rsid w:val="0038676F"/>
    <w:rsid w:val="00390A46"/>
    <w:rsid w:val="00391943"/>
    <w:rsid w:val="00391B61"/>
    <w:rsid w:val="00396C6F"/>
    <w:rsid w:val="003A23B6"/>
    <w:rsid w:val="003A5E29"/>
    <w:rsid w:val="003A6D64"/>
    <w:rsid w:val="003A6FF7"/>
    <w:rsid w:val="003B10FA"/>
    <w:rsid w:val="003B1DB5"/>
    <w:rsid w:val="003B3ACD"/>
    <w:rsid w:val="003B6814"/>
    <w:rsid w:val="003C2AF8"/>
    <w:rsid w:val="003D0A6D"/>
    <w:rsid w:val="003D2237"/>
    <w:rsid w:val="003D7F60"/>
    <w:rsid w:val="003E01EA"/>
    <w:rsid w:val="003E0DF1"/>
    <w:rsid w:val="003E21B6"/>
    <w:rsid w:val="003E3717"/>
    <w:rsid w:val="003E5C90"/>
    <w:rsid w:val="0040045C"/>
    <w:rsid w:val="0040210F"/>
    <w:rsid w:val="004033C5"/>
    <w:rsid w:val="00405B06"/>
    <w:rsid w:val="00417B2B"/>
    <w:rsid w:val="00420784"/>
    <w:rsid w:val="00424EF3"/>
    <w:rsid w:val="00427CBF"/>
    <w:rsid w:val="00434525"/>
    <w:rsid w:val="00435DDC"/>
    <w:rsid w:val="00441037"/>
    <w:rsid w:val="00441419"/>
    <w:rsid w:val="00443716"/>
    <w:rsid w:val="0044533E"/>
    <w:rsid w:val="00451916"/>
    <w:rsid w:val="00452CEA"/>
    <w:rsid w:val="00460747"/>
    <w:rsid w:val="00464826"/>
    <w:rsid w:val="004713F8"/>
    <w:rsid w:val="00474163"/>
    <w:rsid w:val="00475930"/>
    <w:rsid w:val="00480253"/>
    <w:rsid w:val="00480858"/>
    <w:rsid w:val="0048577D"/>
    <w:rsid w:val="004857CD"/>
    <w:rsid w:val="004900F1"/>
    <w:rsid w:val="004927C4"/>
    <w:rsid w:val="00497B47"/>
    <w:rsid w:val="004A1491"/>
    <w:rsid w:val="004A1FFC"/>
    <w:rsid w:val="004A29C8"/>
    <w:rsid w:val="004B2395"/>
    <w:rsid w:val="004B3F14"/>
    <w:rsid w:val="004B65E1"/>
    <w:rsid w:val="004B77C7"/>
    <w:rsid w:val="004C31AB"/>
    <w:rsid w:val="004D082B"/>
    <w:rsid w:val="004D18D7"/>
    <w:rsid w:val="004E4198"/>
    <w:rsid w:val="004E79EC"/>
    <w:rsid w:val="004F10F9"/>
    <w:rsid w:val="004F4DFD"/>
    <w:rsid w:val="004F6326"/>
    <w:rsid w:val="0050019A"/>
    <w:rsid w:val="0050348C"/>
    <w:rsid w:val="00504104"/>
    <w:rsid w:val="00506845"/>
    <w:rsid w:val="00512FC9"/>
    <w:rsid w:val="00515B93"/>
    <w:rsid w:val="005162A7"/>
    <w:rsid w:val="00522534"/>
    <w:rsid w:val="00530B30"/>
    <w:rsid w:val="00535A1A"/>
    <w:rsid w:val="00536E95"/>
    <w:rsid w:val="00540164"/>
    <w:rsid w:val="005416D9"/>
    <w:rsid w:val="00541A23"/>
    <w:rsid w:val="005477C1"/>
    <w:rsid w:val="005506B8"/>
    <w:rsid w:val="0055116E"/>
    <w:rsid w:val="005540B1"/>
    <w:rsid w:val="00554919"/>
    <w:rsid w:val="0055553A"/>
    <w:rsid w:val="00556CFA"/>
    <w:rsid w:val="0056182A"/>
    <w:rsid w:val="00563211"/>
    <w:rsid w:val="00563A05"/>
    <w:rsid w:val="005660B1"/>
    <w:rsid w:val="00577CE2"/>
    <w:rsid w:val="005847A1"/>
    <w:rsid w:val="005873AB"/>
    <w:rsid w:val="005903C8"/>
    <w:rsid w:val="005A4D9C"/>
    <w:rsid w:val="005A6690"/>
    <w:rsid w:val="005B31FB"/>
    <w:rsid w:val="005B4BA2"/>
    <w:rsid w:val="005C44C7"/>
    <w:rsid w:val="005C61FB"/>
    <w:rsid w:val="005C7304"/>
    <w:rsid w:val="005D060E"/>
    <w:rsid w:val="005D67E8"/>
    <w:rsid w:val="005E0AA9"/>
    <w:rsid w:val="005E5F42"/>
    <w:rsid w:val="005E7519"/>
    <w:rsid w:val="005F278C"/>
    <w:rsid w:val="005F611A"/>
    <w:rsid w:val="005F78BE"/>
    <w:rsid w:val="0060145F"/>
    <w:rsid w:val="006025CD"/>
    <w:rsid w:val="00603B0A"/>
    <w:rsid w:val="00604DD6"/>
    <w:rsid w:val="006064CD"/>
    <w:rsid w:val="00606E15"/>
    <w:rsid w:val="00612EF3"/>
    <w:rsid w:val="00613B9B"/>
    <w:rsid w:val="006154F3"/>
    <w:rsid w:val="00617901"/>
    <w:rsid w:val="00625888"/>
    <w:rsid w:val="006261CC"/>
    <w:rsid w:val="006273EB"/>
    <w:rsid w:val="00630220"/>
    <w:rsid w:val="00632EFA"/>
    <w:rsid w:val="00633B25"/>
    <w:rsid w:val="00634A22"/>
    <w:rsid w:val="00635B8C"/>
    <w:rsid w:val="00641763"/>
    <w:rsid w:val="00643343"/>
    <w:rsid w:val="00643481"/>
    <w:rsid w:val="00643BE7"/>
    <w:rsid w:val="00644648"/>
    <w:rsid w:val="006645AE"/>
    <w:rsid w:val="0066497B"/>
    <w:rsid w:val="00667192"/>
    <w:rsid w:val="00676AB3"/>
    <w:rsid w:val="00680F0A"/>
    <w:rsid w:val="00681446"/>
    <w:rsid w:val="00687430"/>
    <w:rsid w:val="006877DF"/>
    <w:rsid w:val="0069093D"/>
    <w:rsid w:val="00691085"/>
    <w:rsid w:val="0069167C"/>
    <w:rsid w:val="006976D5"/>
    <w:rsid w:val="00697E66"/>
    <w:rsid w:val="006B027C"/>
    <w:rsid w:val="006B49DE"/>
    <w:rsid w:val="006B5243"/>
    <w:rsid w:val="006B52D5"/>
    <w:rsid w:val="006B533F"/>
    <w:rsid w:val="006B65B6"/>
    <w:rsid w:val="006C279A"/>
    <w:rsid w:val="006C2874"/>
    <w:rsid w:val="006D0111"/>
    <w:rsid w:val="006D6D97"/>
    <w:rsid w:val="006E0DB3"/>
    <w:rsid w:val="006E103A"/>
    <w:rsid w:val="006E2E31"/>
    <w:rsid w:val="006E49B8"/>
    <w:rsid w:val="006E65F0"/>
    <w:rsid w:val="006E6E06"/>
    <w:rsid w:val="006F2746"/>
    <w:rsid w:val="006F279C"/>
    <w:rsid w:val="006F2B30"/>
    <w:rsid w:val="006F2BFD"/>
    <w:rsid w:val="006F4C93"/>
    <w:rsid w:val="006F7461"/>
    <w:rsid w:val="0070054E"/>
    <w:rsid w:val="00704EB3"/>
    <w:rsid w:val="007073FF"/>
    <w:rsid w:val="00707CD7"/>
    <w:rsid w:val="0071217F"/>
    <w:rsid w:val="00712E13"/>
    <w:rsid w:val="00715B33"/>
    <w:rsid w:val="007227D6"/>
    <w:rsid w:val="00723EEA"/>
    <w:rsid w:val="00724952"/>
    <w:rsid w:val="00727D7E"/>
    <w:rsid w:val="00731F32"/>
    <w:rsid w:val="00732627"/>
    <w:rsid w:val="0073380D"/>
    <w:rsid w:val="00736A02"/>
    <w:rsid w:val="0074143C"/>
    <w:rsid w:val="00750827"/>
    <w:rsid w:val="00751DD6"/>
    <w:rsid w:val="0075364B"/>
    <w:rsid w:val="007562CD"/>
    <w:rsid w:val="0075724C"/>
    <w:rsid w:val="007624FB"/>
    <w:rsid w:val="007649F6"/>
    <w:rsid w:val="00764BA4"/>
    <w:rsid w:val="007716E2"/>
    <w:rsid w:val="00772B75"/>
    <w:rsid w:val="0079715F"/>
    <w:rsid w:val="007A2EBC"/>
    <w:rsid w:val="007A4290"/>
    <w:rsid w:val="007A4B92"/>
    <w:rsid w:val="007B1E31"/>
    <w:rsid w:val="007B2F5A"/>
    <w:rsid w:val="007B2F72"/>
    <w:rsid w:val="007B4710"/>
    <w:rsid w:val="007B4835"/>
    <w:rsid w:val="007B49EA"/>
    <w:rsid w:val="007B500E"/>
    <w:rsid w:val="007B5686"/>
    <w:rsid w:val="007B610A"/>
    <w:rsid w:val="007B6B31"/>
    <w:rsid w:val="007C0EFA"/>
    <w:rsid w:val="007C5A02"/>
    <w:rsid w:val="007C6550"/>
    <w:rsid w:val="007D2B79"/>
    <w:rsid w:val="007D2E6A"/>
    <w:rsid w:val="007D5B7A"/>
    <w:rsid w:val="007D6828"/>
    <w:rsid w:val="007D6F60"/>
    <w:rsid w:val="007E06B0"/>
    <w:rsid w:val="007E3789"/>
    <w:rsid w:val="007E659B"/>
    <w:rsid w:val="007F46AA"/>
    <w:rsid w:val="007F5A2C"/>
    <w:rsid w:val="008017D4"/>
    <w:rsid w:val="00804410"/>
    <w:rsid w:val="008050B0"/>
    <w:rsid w:val="00807D61"/>
    <w:rsid w:val="00811AD2"/>
    <w:rsid w:val="00813A28"/>
    <w:rsid w:val="00817D39"/>
    <w:rsid w:val="00817E4A"/>
    <w:rsid w:val="0082311A"/>
    <w:rsid w:val="008244E6"/>
    <w:rsid w:val="008251C5"/>
    <w:rsid w:val="00833ABC"/>
    <w:rsid w:val="00836269"/>
    <w:rsid w:val="00836634"/>
    <w:rsid w:val="008403F7"/>
    <w:rsid w:val="00843C7F"/>
    <w:rsid w:val="00850DAD"/>
    <w:rsid w:val="00851997"/>
    <w:rsid w:val="00855AC1"/>
    <w:rsid w:val="0086043E"/>
    <w:rsid w:val="00864D6F"/>
    <w:rsid w:val="00870BEA"/>
    <w:rsid w:val="00873B20"/>
    <w:rsid w:val="00874317"/>
    <w:rsid w:val="00877129"/>
    <w:rsid w:val="00881720"/>
    <w:rsid w:val="0088237B"/>
    <w:rsid w:val="00884A8D"/>
    <w:rsid w:val="00884C35"/>
    <w:rsid w:val="00891205"/>
    <w:rsid w:val="00896183"/>
    <w:rsid w:val="008A02CF"/>
    <w:rsid w:val="008A374C"/>
    <w:rsid w:val="008A5377"/>
    <w:rsid w:val="008B2BA1"/>
    <w:rsid w:val="008C398E"/>
    <w:rsid w:val="008C787C"/>
    <w:rsid w:val="008D4514"/>
    <w:rsid w:val="008E1575"/>
    <w:rsid w:val="008E39D5"/>
    <w:rsid w:val="008E3C3F"/>
    <w:rsid w:val="008E4683"/>
    <w:rsid w:val="008E515D"/>
    <w:rsid w:val="008F3C42"/>
    <w:rsid w:val="008F5EEF"/>
    <w:rsid w:val="0090296F"/>
    <w:rsid w:val="00917DA9"/>
    <w:rsid w:val="00920EB5"/>
    <w:rsid w:val="00922BAD"/>
    <w:rsid w:val="00922D09"/>
    <w:rsid w:val="0092318F"/>
    <w:rsid w:val="00923520"/>
    <w:rsid w:val="00924EF2"/>
    <w:rsid w:val="00926B97"/>
    <w:rsid w:val="0093100D"/>
    <w:rsid w:val="00933DBA"/>
    <w:rsid w:val="00934CE6"/>
    <w:rsid w:val="00935A27"/>
    <w:rsid w:val="009410EA"/>
    <w:rsid w:val="00941CA7"/>
    <w:rsid w:val="00945B8D"/>
    <w:rsid w:val="009470A2"/>
    <w:rsid w:val="0095235A"/>
    <w:rsid w:val="0095335E"/>
    <w:rsid w:val="00953D16"/>
    <w:rsid w:val="009620B3"/>
    <w:rsid w:val="009627D7"/>
    <w:rsid w:val="00962930"/>
    <w:rsid w:val="00962F94"/>
    <w:rsid w:val="00963298"/>
    <w:rsid w:val="00966E05"/>
    <w:rsid w:val="0097604B"/>
    <w:rsid w:val="009772EE"/>
    <w:rsid w:val="00980EA4"/>
    <w:rsid w:val="00982AAB"/>
    <w:rsid w:val="009865C7"/>
    <w:rsid w:val="00986DC6"/>
    <w:rsid w:val="00987000"/>
    <w:rsid w:val="0098735B"/>
    <w:rsid w:val="00987F28"/>
    <w:rsid w:val="009A2E1C"/>
    <w:rsid w:val="009A56F7"/>
    <w:rsid w:val="009A61A6"/>
    <w:rsid w:val="009A61DC"/>
    <w:rsid w:val="009B32E6"/>
    <w:rsid w:val="009B3609"/>
    <w:rsid w:val="009B4C7C"/>
    <w:rsid w:val="009B652D"/>
    <w:rsid w:val="009B7DE2"/>
    <w:rsid w:val="009C7492"/>
    <w:rsid w:val="009C7B79"/>
    <w:rsid w:val="009D2F77"/>
    <w:rsid w:val="009D3059"/>
    <w:rsid w:val="009D405F"/>
    <w:rsid w:val="009D5A01"/>
    <w:rsid w:val="009D614A"/>
    <w:rsid w:val="009E2AD7"/>
    <w:rsid w:val="009F1997"/>
    <w:rsid w:val="009F2760"/>
    <w:rsid w:val="009F2B2B"/>
    <w:rsid w:val="009F3D4E"/>
    <w:rsid w:val="009F460A"/>
    <w:rsid w:val="009F6BAA"/>
    <w:rsid w:val="009F6CB7"/>
    <w:rsid w:val="00A0451E"/>
    <w:rsid w:val="00A04DAC"/>
    <w:rsid w:val="00A06320"/>
    <w:rsid w:val="00A069E8"/>
    <w:rsid w:val="00A10379"/>
    <w:rsid w:val="00A1063C"/>
    <w:rsid w:val="00A110E8"/>
    <w:rsid w:val="00A115AF"/>
    <w:rsid w:val="00A11B83"/>
    <w:rsid w:val="00A16B54"/>
    <w:rsid w:val="00A23B0B"/>
    <w:rsid w:val="00A26FBB"/>
    <w:rsid w:val="00A32491"/>
    <w:rsid w:val="00A35D67"/>
    <w:rsid w:val="00A431A4"/>
    <w:rsid w:val="00A4772D"/>
    <w:rsid w:val="00A47F75"/>
    <w:rsid w:val="00A51FF7"/>
    <w:rsid w:val="00A5505B"/>
    <w:rsid w:val="00A565B2"/>
    <w:rsid w:val="00A60B25"/>
    <w:rsid w:val="00A643FE"/>
    <w:rsid w:val="00A644BD"/>
    <w:rsid w:val="00A6624B"/>
    <w:rsid w:val="00A67071"/>
    <w:rsid w:val="00A73468"/>
    <w:rsid w:val="00A74C9C"/>
    <w:rsid w:val="00A75D0E"/>
    <w:rsid w:val="00A764AE"/>
    <w:rsid w:val="00A77245"/>
    <w:rsid w:val="00A91F66"/>
    <w:rsid w:val="00A92D24"/>
    <w:rsid w:val="00A96EB9"/>
    <w:rsid w:val="00A975B8"/>
    <w:rsid w:val="00A97CB0"/>
    <w:rsid w:val="00AA0CFD"/>
    <w:rsid w:val="00AA1D84"/>
    <w:rsid w:val="00AA4ADF"/>
    <w:rsid w:val="00AB0AD6"/>
    <w:rsid w:val="00AB10B3"/>
    <w:rsid w:val="00AB1CA7"/>
    <w:rsid w:val="00AB3D37"/>
    <w:rsid w:val="00AB563B"/>
    <w:rsid w:val="00AB5F94"/>
    <w:rsid w:val="00AC29D9"/>
    <w:rsid w:val="00AC372E"/>
    <w:rsid w:val="00AC4073"/>
    <w:rsid w:val="00AD05F6"/>
    <w:rsid w:val="00AD359B"/>
    <w:rsid w:val="00AE3C6E"/>
    <w:rsid w:val="00AE683B"/>
    <w:rsid w:val="00AF5BA9"/>
    <w:rsid w:val="00B03D99"/>
    <w:rsid w:val="00B06F1A"/>
    <w:rsid w:val="00B127AC"/>
    <w:rsid w:val="00B12A65"/>
    <w:rsid w:val="00B13954"/>
    <w:rsid w:val="00B14B81"/>
    <w:rsid w:val="00B20DA6"/>
    <w:rsid w:val="00B26BC4"/>
    <w:rsid w:val="00B30041"/>
    <w:rsid w:val="00B31FB7"/>
    <w:rsid w:val="00B3204C"/>
    <w:rsid w:val="00B36A7A"/>
    <w:rsid w:val="00B4008B"/>
    <w:rsid w:val="00B4330A"/>
    <w:rsid w:val="00B4383C"/>
    <w:rsid w:val="00B4385A"/>
    <w:rsid w:val="00B504E9"/>
    <w:rsid w:val="00B52695"/>
    <w:rsid w:val="00B5337E"/>
    <w:rsid w:val="00B57922"/>
    <w:rsid w:val="00B637A6"/>
    <w:rsid w:val="00B63B0C"/>
    <w:rsid w:val="00B66956"/>
    <w:rsid w:val="00B6770C"/>
    <w:rsid w:val="00B733C1"/>
    <w:rsid w:val="00B76F42"/>
    <w:rsid w:val="00B80A85"/>
    <w:rsid w:val="00B8200B"/>
    <w:rsid w:val="00B83AB5"/>
    <w:rsid w:val="00B931D2"/>
    <w:rsid w:val="00B96B45"/>
    <w:rsid w:val="00BA0956"/>
    <w:rsid w:val="00BA4896"/>
    <w:rsid w:val="00BB32E0"/>
    <w:rsid w:val="00BB3B0E"/>
    <w:rsid w:val="00BB449B"/>
    <w:rsid w:val="00BB495B"/>
    <w:rsid w:val="00BB55C0"/>
    <w:rsid w:val="00BB6BAB"/>
    <w:rsid w:val="00BC42F5"/>
    <w:rsid w:val="00BC43AF"/>
    <w:rsid w:val="00BD1126"/>
    <w:rsid w:val="00BD42B9"/>
    <w:rsid w:val="00BD5AF2"/>
    <w:rsid w:val="00BD7160"/>
    <w:rsid w:val="00BE1549"/>
    <w:rsid w:val="00BF4A63"/>
    <w:rsid w:val="00BF4B56"/>
    <w:rsid w:val="00BF4E8B"/>
    <w:rsid w:val="00BF4F18"/>
    <w:rsid w:val="00BF7A25"/>
    <w:rsid w:val="00C020D5"/>
    <w:rsid w:val="00C0574E"/>
    <w:rsid w:val="00C0686F"/>
    <w:rsid w:val="00C12BC5"/>
    <w:rsid w:val="00C14AE7"/>
    <w:rsid w:val="00C1647B"/>
    <w:rsid w:val="00C17643"/>
    <w:rsid w:val="00C205A6"/>
    <w:rsid w:val="00C23551"/>
    <w:rsid w:val="00C30BD9"/>
    <w:rsid w:val="00C360B4"/>
    <w:rsid w:val="00C400EF"/>
    <w:rsid w:val="00C40332"/>
    <w:rsid w:val="00C41683"/>
    <w:rsid w:val="00C437E8"/>
    <w:rsid w:val="00C44E2E"/>
    <w:rsid w:val="00C4675F"/>
    <w:rsid w:val="00C5032D"/>
    <w:rsid w:val="00C530A6"/>
    <w:rsid w:val="00C54FCB"/>
    <w:rsid w:val="00C61CFD"/>
    <w:rsid w:val="00C63605"/>
    <w:rsid w:val="00C70B7F"/>
    <w:rsid w:val="00C74B0F"/>
    <w:rsid w:val="00C76647"/>
    <w:rsid w:val="00C77F01"/>
    <w:rsid w:val="00C82852"/>
    <w:rsid w:val="00C839B0"/>
    <w:rsid w:val="00C83A9C"/>
    <w:rsid w:val="00C849F1"/>
    <w:rsid w:val="00C90B8B"/>
    <w:rsid w:val="00C91486"/>
    <w:rsid w:val="00C95D02"/>
    <w:rsid w:val="00CA0D9F"/>
    <w:rsid w:val="00CA2B89"/>
    <w:rsid w:val="00CA3154"/>
    <w:rsid w:val="00CA4752"/>
    <w:rsid w:val="00CB364D"/>
    <w:rsid w:val="00CB438E"/>
    <w:rsid w:val="00CB5DE9"/>
    <w:rsid w:val="00CC0A8A"/>
    <w:rsid w:val="00CC5A4F"/>
    <w:rsid w:val="00CD20C4"/>
    <w:rsid w:val="00CD4DD6"/>
    <w:rsid w:val="00CD7083"/>
    <w:rsid w:val="00CE020D"/>
    <w:rsid w:val="00CE0EFC"/>
    <w:rsid w:val="00CE173A"/>
    <w:rsid w:val="00CE2F2B"/>
    <w:rsid w:val="00CE4EBC"/>
    <w:rsid w:val="00CE5BD3"/>
    <w:rsid w:val="00CF107B"/>
    <w:rsid w:val="00CF2D56"/>
    <w:rsid w:val="00CF448C"/>
    <w:rsid w:val="00CF5FA5"/>
    <w:rsid w:val="00CF6632"/>
    <w:rsid w:val="00D01F49"/>
    <w:rsid w:val="00D0308C"/>
    <w:rsid w:val="00D03494"/>
    <w:rsid w:val="00D06EDC"/>
    <w:rsid w:val="00D078A1"/>
    <w:rsid w:val="00D079C8"/>
    <w:rsid w:val="00D1202F"/>
    <w:rsid w:val="00D21C53"/>
    <w:rsid w:val="00D27D06"/>
    <w:rsid w:val="00D32BB8"/>
    <w:rsid w:val="00D340D6"/>
    <w:rsid w:val="00D35B09"/>
    <w:rsid w:val="00D36602"/>
    <w:rsid w:val="00D4270E"/>
    <w:rsid w:val="00D440EB"/>
    <w:rsid w:val="00D44D8A"/>
    <w:rsid w:val="00D46C24"/>
    <w:rsid w:val="00D50958"/>
    <w:rsid w:val="00D51D0A"/>
    <w:rsid w:val="00D53A6F"/>
    <w:rsid w:val="00D540CE"/>
    <w:rsid w:val="00D57012"/>
    <w:rsid w:val="00D575A2"/>
    <w:rsid w:val="00D62695"/>
    <w:rsid w:val="00D6403A"/>
    <w:rsid w:val="00D66232"/>
    <w:rsid w:val="00D736BE"/>
    <w:rsid w:val="00D745F7"/>
    <w:rsid w:val="00D765AB"/>
    <w:rsid w:val="00D77B29"/>
    <w:rsid w:val="00D77E4E"/>
    <w:rsid w:val="00D80168"/>
    <w:rsid w:val="00D82816"/>
    <w:rsid w:val="00D8575B"/>
    <w:rsid w:val="00D91694"/>
    <w:rsid w:val="00D92322"/>
    <w:rsid w:val="00D92C1D"/>
    <w:rsid w:val="00D930B1"/>
    <w:rsid w:val="00D9357F"/>
    <w:rsid w:val="00D94BE2"/>
    <w:rsid w:val="00D94DC5"/>
    <w:rsid w:val="00D95E1F"/>
    <w:rsid w:val="00D96562"/>
    <w:rsid w:val="00D972C9"/>
    <w:rsid w:val="00DA36DC"/>
    <w:rsid w:val="00DB015F"/>
    <w:rsid w:val="00DB033C"/>
    <w:rsid w:val="00DB279A"/>
    <w:rsid w:val="00DB3F73"/>
    <w:rsid w:val="00DB49DE"/>
    <w:rsid w:val="00DB598C"/>
    <w:rsid w:val="00DC2473"/>
    <w:rsid w:val="00DC43CC"/>
    <w:rsid w:val="00DC59FF"/>
    <w:rsid w:val="00DC6BF8"/>
    <w:rsid w:val="00DC79B7"/>
    <w:rsid w:val="00DD0B65"/>
    <w:rsid w:val="00DD183A"/>
    <w:rsid w:val="00DD1F59"/>
    <w:rsid w:val="00DD5B1D"/>
    <w:rsid w:val="00DD76BC"/>
    <w:rsid w:val="00DE1445"/>
    <w:rsid w:val="00DE4904"/>
    <w:rsid w:val="00DE4E5B"/>
    <w:rsid w:val="00DE55FD"/>
    <w:rsid w:val="00DE7792"/>
    <w:rsid w:val="00DF1B6F"/>
    <w:rsid w:val="00DF2DDD"/>
    <w:rsid w:val="00DF48BB"/>
    <w:rsid w:val="00DF67C1"/>
    <w:rsid w:val="00E064BE"/>
    <w:rsid w:val="00E0798F"/>
    <w:rsid w:val="00E123D7"/>
    <w:rsid w:val="00E14011"/>
    <w:rsid w:val="00E14B8F"/>
    <w:rsid w:val="00E1554F"/>
    <w:rsid w:val="00E202EF"/>
    <w:rsid w:val="00E20E58"/>
    <w:rsid w:val="00E25056"/>
    <w:rsid w:val="00E2634D"/>
    <w:rsid w:val="00E35D38"/>
    <w:rsid w:val="00E35F74"/>
    <w:rsid w:val="00E37608"/>
    <w:rsid w:val="00E4016C"/>
    <w:rsid w:val="00E4115C"/>
    <w:rsid w:val="00E45A52"/>
    <w:rsid w:val="00E46916"/>
    <w:rsid w:val="00E51E63"/>
    <w:rsid w:val="00E54433"/>
    <w:rsid w:val="00E553C1"/>
    <w:rsid w:val="00E62FF0"/>
    <w:rsid w:val="00E65260"/>
    <w:rsid w:val="00E6540E"/>
    <w:rsid w:val="00E67000"/>
    <w:rsid w:val="00E75634"/>
    <w:rsid w:val="00E7777F"/>
    <w:rsid w:val="00E80239"/>
    <w:rsid w:val="00E8193C"/>
    <w:rsid w:val="00E83A8E"/>
    <w:rsid w:val="00E862BC"/>
    <w:rsid w:val="00E91326"/>
    <w:rsid w:val="00E942A9"/>
    <w:rsid w:val="00E942BC"/>
    <w:rsid w:val="00E948C7"/>
    <w:rsid w:val="00E95B76"/>
    <w:rsid w:val="00E9634D"/>
    <w:rsid w:val="00E96541"/>
    <w:rsid w:val="00EA2919"/>
    <w:rsid w:val="00EA4044"/>
    <w:rsid w:val="00EA4F96"/>
    <w:rsid w:val="00EA6210"/>
    <w:rsid w:val="00EA693B"/>
    <w:rsid w:val="00EB2AA2"/>
    <w:rsid w:val="00EB2AFB"/>
    <w:rsid w:val="00EB2ECD"/>
    <w:rsid w:val="00EB3B85"/>
    <w:rsid w:val="00EB4BBB"/>
    <w:rsid w:val="00EB6330"/>
    <w:rsid w:val="00EC3CD4"/>
    <w:rsid w:val="00ED24C8"/>
    <w:rsid w:val="00ED41C6"/>
    <w:rsid w:val="00ED4C21"/>
    <w:rsid w:val="00ED5DE5"/>
    <w:rsid w:val="00ED6CC3"/>
    <w:rsid w:val="00EE035D"/>
    <w:rsid w:val="00EE4FF9"/>
    <w:rsid w:val="00EE631C"/>
    <w:rsid w:val="00EE69AB"/>
    <w:rsid w:val="00EE7B3E"/>
    <w:rsid w:val="00EF0052"/>
    <w:rsid w:val="00EF0FC9"/>
    <w:rsid w:val="00EF5336"/>
    <w:rsid w:val="00EF76CE"/>
    <w:rsid w:val="00F00D9B"/>
    <w:rsid w:val="00F00E1B"/>
    <w:rsid w:val="00F02B0A"/>
    <w:rsid w:val="00F07305"/>
    <w:rsid w:val="00F149BE"/>
    <w:rsid w:val="00F278DE"/>
    <w:rsid w:val="00F307A3"/>
    <w:rsid w:val="00F30B0B"/>
    <w:rsid w:val="00F3375E"/>
    <w:rsid w:val="00F34291"/>
    <w:rsid w:val="00F36F93"/>
    <w:rsid w:val="00F37A3C"/>
    <w:rsid w:val="00F42CDF"/>
    <w:rsid w:val="00F431DE"/>
    <w:rsid w:val="00F434BE"/>
    <w:rsid w:val="00F4491A"/>
    <w:rsid w:val="00F44B71"/>
    <w:rsid w:val="00F45FC2"/>
    <w:rsid w:val="00F470B2"/>
    <w:rsid w:val="00F50484"/>
    <w:rsid w:val="00F5333D"/>
    <w:rsid w:val="00F60338"/>
    <w:rsid w:val="00F62A37"/>
    <w:rsid w:val="00F64428"/>
    <w:rsid w:val="00F723D2"/>
    <w:rsid w:val="00F72F36"/>
    <w:rsid w:val="00F74F2F"/>
    <w:rsid w:val="00F76308"/>
    <w:rsid w:val="00F81C3F"/>
    <w:rsid w:val="00F86163"/>
    <w:rsid w:val="00F86D7C"/>
    <w:rsid w:val="00F925E1"/>
    <w:rsid w:val="00F943E8"/>
    <w:rsid w:val="00F94771"/>
    <w:rsid w:val="00FA6CD0"/>
    <w:rsid w:val="00FA761A"/>
    <w:rsid w:val="00FB0D1D"/>
    <w:rsid w:val="00FB0D85"/>
    <w:rsid w:val="00FB2820"/>
    <w:rsid w:val="00FB3E54"/>
    <w:rsid w:val="00FB45ED"/>
    <w:rsid w:val="00FB6C69"/>
    <w:rsid w:val="00FC08F0"/>
    <w:rsid w:val="00FC0BEC"/>
    <w:rsid w:val="00FC237E"/>
    <w:rsid w:val="00FC4A44"/>
    <w:rsid w:val="00FC5048"/>
    <w:rsid w:val="00FC5853"/>
    <w:rsid w:val="00FC74A2"/>
    <w:rsid w:val="00FD57C2"/>
    <w:rsid w:val="00FE66B1"/>
    <w:rsid w:val="00FE67FB"/>
    <w:rsid w:val="00FE6E84"/>
    <w:rsid w:val="00FF06C5"/>
    <w:rsid w:val="00FF0C33"/>
    <w:rsid w:val="00FF3003"/>
    <w:rsid w:val="00FF713F"/>
    <w:rsid w:val="00FF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F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text">
    <w:name w:val="partext"/>
    <w:basedOn w:val="a"/>
    <w:rsid w:val="001F3F83"/>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List Paragraph"/>
    <w:basedOn w:val="a"/>
    <w:uiPriority w:val="99"/>
    <w:qFormat/>
    <w:rsid w:val="001F3F83"/>
    <w:pPr>
      <w:ind w:left="720"/>
      <w:contextualSpacing/>
    </w:pPr>
  </w:style>
  <w:style w:type="character" w:styleId="a4">
    <w:name w:val="Hyperlink"/>
    <w:basedOn w:val="a0"/>
    <w:uiPriority w:val="99"/>
    <w:unhideWhenUsed/>
    <w:rsid w:val="001F3F83"/>
    <w:rPr>
      <w:color w:val="0000FF" w:themeColor="hyperlink"/>
      <w:u w:val="single"/>
    </w:rPr>
  </w:style>
  <w:style w:type="character" w:styleId="a5">
    <w:name w:val="Strong"/>
    <w:uiPriority w:val="22"/>
    <w:qFormat/>
    <w:rsid w:val="007A4290"/>
    <w:rPr>
      <w:b/>
      <w:bCs/>
    </w:rPr>
  </w:style>
  <w:style w:type="paragraph" w:styleId="a6">
    <w:name w:val="Balloon Text"/>
    <w:basedOn w:val="a"/>
    <w:link w:val="a7"/>
    <w:uiPriority w:val="99"/>
    <w:semiHidden/>
    <w:unhideWhenUsed/>
    <w:rsid w:val="00D030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08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F8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text">
    <w:name w:val="partext"/>
    <w:basedOn w:val="a"/>
    <w:rsid w:val="001F3F83"/>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List Paragraph"/>
    <w:basedOn w:val="a"/>
    <w:uiPriority w:val="99"/>
    <w:qFormat/>
    <w:rsid w:val="001F3F83"/>
    <w:pPr>
      <w:ind w:left="720"/>
      <w:contextualSpacing/>
    </w:pPr>
  </w:style>
  <w:style w:type="character" w:styleId="a4">
    <w:name w:val="Hyperlink"/>
    <w:basedOn w:val="a0"/>
    <w:uiPriority w:val="99"/>
    <w:unhideWhenUsed/>
    <w:rsid w:val="001F3F83"/>
    <w:rPr>
      <w:color w:val="0000FF" w:themeColor="hyperlink"/>
      <w:u w:val="single"/>
    </w:rPr>
  </w:style>
  <w:style w:type="character" w:styleId="a5">
    <w:name w:val="Strong"/>
    <w:uiPriority w:val="22"/>
    <w:qFormat/>
    <w:rsid w:val="007A4290"/>
    <w:rPr>
      <w:b/>
      <w:bCs/>
    </w:rPr>
  </w:style>
  <w:style w:type="paragraph" w:styleId="a6">
    <w:name w:val="Balloon Text"/>
    <w:basedOn w:val="a"/>
    <w:link w:val="a7"/>
    <w:uiPriority w:val="99"/>
    <w:semiHidden/>
    <w:unhideWhenUsed/>
    <w:rsid w:val="00D030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0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78280">
      <w:bodyDiv w:val="1"/>
      <w:marLeft w:val="0"/>
      <w:marRight w:val="0"/>
      <w:marTop w:val="0"/>
      <w:marBottom w:val="0"/>
      <w:divBdr>
        <w:top w:val="none" w:sz="0" w:space="0" w:color="auto"/>
        <w:left w:val="none" w:sz="0" w:space="0" w:color="auto"/>
        <w:bottom w:val="none" w:sz="0" w:space="0" w:color="auto"/>
        <w:right w:val="none" w:sz="0" w:space="0" w:color="auto"/>
      </w:divBdr>
      <w:divsChild>
        <w:div w:id="691301170">
          <w:marLeft w:val="0"/>
          <w:marRight w:val="0"/>
          <w:marTop w:val="0"/>
          <w:marBottom w:val="0"/>
          <w:divBdr>
            <w:top w:val="none" w:sz="0" w:space="0" w:color="auto"/>
            <w:left w:val="none" w:sz="0" w:space="0" w:color="auto"/>
            <w:bottom w:val="none" w:sz="0" w:space="0" w:color="auto"/>
            <w:right w:val="none" w:sz="0" w:space="0" w:color="auto"/>
          </w:divBdr>
        </w:div>
        <w:div w:id="12845401">
          <w:marLeft w:val="0"/>
          <w:marRight w:val="0"/>
          <w:marTop w:val="0"/>
          <w:marBottom w:val="0"/>
          <w:divBdr>
            <w:top w:val="none" w:sz="0" w:space="0" w:color="auto"/>
            <w:left w:val="none" w:sz="0" w:space="0" w:color="auto"/>
            <w:bottom w:val="none" w:sz="0" w:space="0" w:color="auto"/>
            <w:right w:val="none" w:sz="0" w:space="0" w:color="auto"/>
          </w:divBdr>
        </w:div>
        <w:div w:id="809828658">
          <w:marLeft w:val="0"/>
          <w:marRight w:val="0"/>
          <w:marTop w:val="0"/>
          <w:marBottom w:val="0"/>
          <w:divBdr>
            <w:top w:val="none" w:sz="0" w:space="0" w:color="auto"/>
            <w:left w:val="none" w:sz="0" w:space="0" w:color="auto"/>
            <w:bottom w:val="none" w:sz="0" w:space="0" w:color="auto"/>
            <w:right w:val="none" w:sz="0" w:space="0" w:color="auto"/>
          </w:divBdr>
        </w:div>
        <w:div w:id="1875457919">
          <w:marLeft w:val="0"/>
          <w:marRight w:val="0"/>
          <w:marTop w:val="0"/>
          <w:marBottom w:val="0"/>
          <w:divBdr>
            <w:top w:val="none" w:sz="0" w:space="0" w:color="auto"/>
            <w:left w:val="none" w:sz="0" w:space="0" w:color="auto"/>
            <w:bottom w:val="none" w:sz="0" w:space="0" w:color="auto"/>
            <w:right w:val="none" w:sz="0" w:space="0" w:color="auto"/>
          </w:divBdr>
        </w:div>
        <w:div w:id="348721304">
          <w:marLeft w:val="0"/>
          <w:marRight w:val="0"/>
          <w:marTop w:val="0"/>
          <w:marBottom w:val="0"/>
          <w:divBdr>
            <w:top w:val="none" w:sz="0" w:space="0" w:color="auto"/>
            <w:left w:val="none" w:sz="0" w:space="0" w:color="auto"/>
            <w:bottom w:val="none" w:sz="0" w:space="0" w:color="auto"/>
            <w:right w:val="none" w:sz="0" w:space="0" w:color="auto"/>
          </w:divBdr>
        </w:div>
      </w:divsChild>
    </w:div>
    <w:div w:id="209619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Николаевич</dc:creator>
  <cp:lastModifiedBy>Александр Николаевич</cp:lastModifiedBy>
  <cp:revision>6</cp:revision>
  <cp:lastPrinted>2016-10-16T16:18:00Z</cp:lastPrinted>
  <dcterms:created xsi:type="dcterms:W3CDTF">2016-10-16T16:18:00Z</dcterms:created>
  <dcterms:modified xsi:type="dcterms:W3CDTF">2017-11-08T13:12:00Z</dcterms:modified>
</cp:coreProperties>
</file>